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ECA85" w14:textId="77777777" w:rsidR="004C2CCD" w:rsidRPr="00EE20D3" w:rsidRDefault="00DC1EA9" w:rsidP="001C20D6">
      <w:pPr>
        <w:pStyle w:val="a5"/>
        <w:spacing w:before="100" w:beforeAutospacing="1" w:after="100" w:afterAutospacing="1" w:line="240" w:lineRule="auto"/>
        <w:ind w:right="0"/>
        <w:rPr>
          <w:rFonts w:ascii="標楷體" w:eastAsia="標楷體" w:hAnsi="標楷體"/>
          <w:szCs w:val="24"/>
        </w:rPr>
      </w:pPr>
      <w:r w:rsidRPr="00EE20D3">
        <w:rPr>
          <w:rFonts w:ascii="標楷體" w:eastAsia="標楷體" w:hAnsi="標楷體"/>
          <w:spacing w:val="-5"/>
          <w:szCs w:val="24"/>
        </w:rPr>
        <w:t>慈濟大學學生海外交流補助辦法</w:t>
      </w:r>
    </w:p>
    <w:p w14:paraId="619C1313" w14:textId="77777777" w:rsidR="004C2CCD" w:rsidRPr="00EE20D3" w:rsidRDefault="00DC1EA9" w:rsidP="00F14525">
      <w:pPr>
        <w:ind w:left="1560" w:right="136"/>
        <w:jc w:val="right"/>
        <w:rPr>
          <w:rFonts w:ascii="標楷體" w:eastAsia="標楷體" w:hAnsi="標楷體"/>
          <w:sz w:val="20"/>
          <w:szCs w:val="20"/>
        </w:rPr>
      </w:pPr>
      <w:r w:rsidRPr="00EE20D3">
        <w:rPr>
          <w:rFonts w:ascii="標楷體" w:eastAsia="標楷體" w:hAnsi="標楷體"/>
          <w:spacing w:val="-2"/>
          <w:sz w:val="20"/>
          <w:szCs w:val="20"/>
        </w:rPr>
        <w:t>108</w:t>
      </w:r>
      <w:r w:rsidRPr="00EE20D3">
        <w:rPr>
          <w:rFonts w:ascii="標楷體" w:eastAsia="標楷體" w:hAnsi="標楷體"/>
          <w:spacing w:val="-34"/>
          <w:sz w:val="20"/>
          <w:szCs w:val="20"/>
        </w:rPr>
        <w:t xml:space="preserve"> 年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11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月 </w:t>
      </w:r>
      <w:r w:rsidRPr="00EE20D3">
        <w:rPr>
          <w:rFonts w:ascii="標楷體" w:eastAsia="標楷體" w:hAnsi="標楷體"/>
          <w:spacing w:val="-2"/>
          <w:sz w:val="20"/>
          <w:szCs w:val="20"/>
        </w:rPr>
        <w:t>24</w:t>
      </w:r>
      <w:r w:rsidRPr="00EE20D3">
        <w:rPr>
          <w:rFonts w:ascii="標楷體" w:eastAsia="標楷體" w:hAnsi="標楷體"/>
          <w:spacing w:val="-25"/>
          <w:sz w:val="20"/>
          <w:szCs w:val="20"/>
        </w:rPr>
        <w:t xml:space="preserve"> 日第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153</w:t>
      </w:r>
      <w:r w:rsidRPr="00EE20D3">
        <w:rPr>
          <w:rFonts w:ascii="標楷體" w:eastAsia="標楷體" w:hAnsi="標楷體"/>
          <w:spacing w:val="-10"/>
          <w:sz w:val="20"/>
          <w:szCs w:val="20"/>
        </w:rPr>
        <w:t xml:space="preserve"> 次行政會議審議通過</w:t>
      </w:r>
    </w:p>
    <w:p w14:paraId="3B94BA09" w14:textId="77777777" w:rsidR="004C2CCD" w:rsidRPr="00EE20D3" w:rsidRDefault="00DC1EA9" w:rsidP="00F14525">
      <w:pPr>
        <w:ind w:right="139"/>
        <w:jc w:val="right"/>
        <w:rPr>
          <w:rFonts w:ascii="標楷體" w:eastAsia="標楷體" w:hAnsi="標楷體"/>
          <w:sz w:val="20"/>
          <w:szCs w:val="20"/>
        </w:rPr>
      </w:pPr>
      <w:r w:rsidRPr="00EE20D3">
        <w:rPr>
          <w:rFonts w:ascii="標楷體" w:eastAsia="標楷體" w:hAnsi="標楷體"/>
          <w:spacing w:val="-2"/>
          <w:sz w:val="20"/>
          <w:szCs w:val="20"/>
        </w:rPr>
        <w:t>112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年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10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月 </w:t>
      </w:r>
      <w:r w:rsidRPr="00EE20D3">
        <w:rPr>
          <w:rFonts w:ascii="標楷體" w:eastAsia="標楷體" w:hAnsi="標楷體"/>
          <w:spacing w:val="-2"/>
          <w:sz w:val="20"/>
          <w:szCs w:val="20"/>
        </w:rPr>
        <w:t>6</w:t>
      </w:r>
      <w:r w:rsidRPr="00EE20D3">
        <w:rPr>
          <w:rFonts w:ascii="標楷體" w:eastAsia="標楷體" w:hAnsi="標楷體"/>
          <w:spacing w:val="-25"/>
          <w:sz w:val="20"/>
          <w:szCs w:val="20"/>
        </w:rPr>
        <w:t xml:space="preserve"> 日第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198</w:t>
      </w:r>
      <w:r w:rsidRPr="00EE20D3">
        <w:rPr>
          <w:rFonts w:ascii="標楷體" w:eastAsia="標楷體" w:hAnsi="標楷體"/>
          <w:spacing w:val="-10"/>
          <w:sz w:val="20"/>
          <w:szCs w:val="20"/>
        </w:rPr>
        <w:t xml:space="preserve"> 次行政會議修正通過</w:t>
      </w:r>
    </w:p>
    <w:p w14:paraId="53B1C7F4" w14:textId="77777777" w:rsidR="004C2CCD" w:rsidRPr="00EE20D3" w:rsidRDefault="00DC1EA9" w:rsidP="00F14525">
      <w:pPr>
        <w:ind w:right="139"/>
        <w:jc w:val="right"/>
        <w:rPr>
          <w:rFonts w:ascii="標楷體" w:eastAsia="標楷體" w:hAnsi="標楷體"/>
          <w:sz w:val="20"/>
          <w:szCs w:val="20"/>
        </w:rPr>
      </w:pPr>
      <w:r w:rsidRPr="00EE20D3">
        <w:rPr>
          <w:rFonts w:ascii="標楷體" w:eastAsia="標楷體" w:hAnsi="標楷體"/>
          <w:spacing w:val="-2"/>
          <w:sz w:val="20"/>
          <w:szCs w:val="20"/>
        </w:rPr>
        <w:t>113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年 </w:t>
      </w:r>
      <w:r w:rsidRPr="00EE20D3">
        <w:rPr>
          <w:rFonts w:ascii="標楷體" w:eastAsia="標楷體" w:hAnsi="標楷體"/>
          <w:spacing w:val="-2"/>
          <w:sz w:val="20"/>
          <w:szCs w:val="20"/>
        </w:rPr>
        <w:t>9</w:t>
      </w:r>
      <w:r w:rsidRPr="00EE20D3">
        <w:rPr>
          <w:rFonts w:ascii="標楷體" w:eastAsia="標楷體" w:hAnsi="標楷體"/>
          <w:spacing w:val="-34"/>
          <w:sz w:val="20"/>
          <w:szCs w:val="20"/>
        </w:rPr>
        <w:t xml:space="preserve"> 月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11</w:t>
      </w:r>
      <w:r w:rsidRPr="00EE20D3">
        <w:rPr>
          <w:rFonts w:ascii="標楷體" w:eastAsia="標楷體" w:hAnsi="標楷體"/>
          <w:spacing w:val="-25"/>
          <w:sz w:val="20"/>
          <w:szCs w:val="20"/>
        </w:rPr>
        <w:t xml:space="preserve"> 日第 </w:t>
      </w:r>
      <w:r w:rsidRPr="00EE20D3">
        <w:rPr>
          <w:rFonts w:ascii="標楷體" w:eastAsia="標楷體" w:hAnsi="標楷體"/>
          <w:spacing w:val="-2"/>
          <w:sz w:val="20"/>
          <w:szCs w:val="20"/>
        </w:rPr>
        <w:t>206</w:t>
      </w:r>
      <w:r w:rsidRPr="00EE20D3">
        <w:rPr>
          <w:rFonts w:ascii="標楷體" w:eastAsia="標楷體" w:hAnsi="標楷體"/>
          <w:spacing w:val="-10"/>
          <w:sz w:val="20"/>
          <w:szCs w:val="20"/>
        </w:rPr>
        <w:t xml:space="preserve"> 次行政會議修正通過</w:t>
      </w:r>
    </w:p>
    <w:p w14:paraId="6650CFED" w14:textId="77777777" w:rsidR="004C2CCD" w:rsidRPr="00EE20D3" w:rsidRDefault="00DC1EA9" w:rsidP="00F14525">
      <w:pPr>
        <w:ind w:right="139"/>
        <w:jc w:val="right"/>
        <w:rPr>
          <w:rFonts w:ascii="標楷體" w:eastAsia="標楷體" w:hAnsi="標楷體"/>
          <w:sz w:val="20"/>
          <w:szCs w:val="20"/>
        </w:rPr>
      </w:pPr>
      <w:r w:rsidRPr="00EE20D3">
        <w:rPr>
          <w:rFonts w:ascii="標楷體" w:eastAsia="標楷體" w:hAnsi="標楷體"/>
          <w:spacing w:val="-2"/>
          <w:sz w:val="20"/>
          <w:szCs w:val="20"/>
        </w:rPr>
        <w:t>113</w:t>
      </w:r>
      <w:r w:rsidRPr="00EE20D3">
        <w:rPr>
          <w:rFonts w:ascii="標楷體" w:eastAsia="標楷體" w:hAnsi="標楷體"/>
          <w:spacing w:val="-34"/>
          <w:sz w:val="20"/>
          <w:szCs w:val="20"/>
        </w:rPr>
        <w:t xml:space="preserve"> 年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12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月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11</w:t>
      </w:r>
      <w:r w:rsidRPr="00EE20D3">
        <w:rPr>
          <w:rFonts w:ascii="標楷體" w:eastAsia="標楷體" w:hAnsi="標楷體"/>
          <w:spacing w:val="-25"/>
          <w:sz w:val="20"/>
          <w:szCs w:val="20"/>
        </w:rPr>
        <w:t xml:space="preserve"> 日第 </w:t>
      </w:r>
      <w:r w:rsidRPr="00EE20D3">
        <w:rPr>
          <w:rFonts w:ascii="標楷體" w:eastAsia="標楷體" w:hAnsi="標楷體"/>
          <w:spacing w:val="-2"/>
          <w:sz w:val="20"/>
          <w:szCs w:val="20"/>
        </w:rPr>
        <w:t>209</w:t>
      </w:r>
      <w:r w:rsidRPr="00EE20D3">
        <w:rPr>
          <w:rFonts w:ascii="標楷體" w:eastAsia="標楷體" w:hAnsi="標楷體"/>
          <w:spacing w:val="-10"/>
          <w:sz w:val="20"/>
          <w:szCs w:val="20"/>
        </w:rPr>
        <w:t xml:space="preserve"> 次行政會議修正通過</w:t>
      </w:r>
    </w:p>
    <w:p w14:paraId="4545B3B4" w14:textId="77777777" w:rsidR="004C2CCD" w:rsidRPr="00EE20D3" w:rsidRDefault="00DC1EA9" w:rsidP="00F14525">
      <w:pPr>
        <w:ind w:right="139"/>
        <w:jc w:val="right"/>
        <w:rPr>
          <w:rFonts w:ascii="標楷體" w:eastAsia="標楷體" w:hAnsi="標楷體"/>
          <w:spacing w:val="-10"/>
          <w:sz w:val="20"/>
          <w:szCs w:val="20"/>
        </w:rPr>
      </w:pPr>
      <w:r w:rsidRPr="00EE20D3">
        <w:rPr>
          <w:rFonts w:ascii="標楷體" w:eastAsia="標楷體" w:hAnsi="標楷體"/>
          <w:spacing w:val="-2"/>
          <w:sz w:val="20"/>
          <w:szCs w:val="20"/>
        </w:rPr>
        <w:t>114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年 </w:t>
      </w:r>
      <w:r w:rsidRPr="00EE20D3">
        <w:rPr>
          <w:rFonts w:ascii="標楷體" w:eastAsia="標楷體" w:hAnsi="標楷體"/>
          <w:spacing w:val="-2"/>
          <w:sz w:val="20"/>
          <w:szCs w:val="20"/>
        </w:rPr>
        <w:t>4</w:t>
      </w:r>
      <w:r w:rsidRPr="00EE20D3">
        <w:rPr>
          <w:rFonts w:ascii="標楷體" w:eastAsia="標楷體" w:hAnsi="標楷體"/>
          <w:spacing w:val="-34"/>
          <w:sz w:val="20"/>
          <w:szCs w:val="20"/>
        </w:rPr>
        <w:t xml:space="preserve"> 月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11</w:t>
      </w:r>
      <w:r w:rsidRPr="00EE20D3">
        <w:rPr>
          <w:rFonts w:ascii="標楷體" w:eastAsia="標楷體" w:hAnsi="標楷體"/>
          <w:spacing w:val="-25"/>
          <w:sz w:val="20"/>
          <w:szCs w:val="20"/>
        </w:rPr>
        <w:t xml:space="preserve"> 日第 </w:t>
      </w:r>
      <w:r w:rsidRPr="00EE20D3">
        <w:rPr>
          <w:rFonts w:ascii="標楷體" w:eastAsia="標楷體" w:hAnsi="標楷體"/>
          <w:spacing w:val="-2"/>
          <w:sz w:val="20"/>
          <w:szCs w:val="20"/>
        </w:rPr>
        <w:t>212</w:t>
      </w:r>
      <w:r w:rsidRPr="00EE20D3">
        <w:rPr>
          <w:rFonts w:ascii="標楷體" w:eastAsia="標楷體" w:hAnsi="標楷體"/>
          <w:spacing w:val="-10"/>
          <w:sz w:val="20"/>
          <w:szCs w:val="20"/>
        </w:rPr>
        <w:t xml:space="preserve"> 次行政會議修正通過</w:t>
      </w:r>
    </w:p>
    <w:p w14:paraId="09A8FFC3" w14:textId="52D0205F" w:rsidR="0061571B" w:rsidRDefault="0061571B" w:rsidP="00F14525">
      <w:pPr>
        <w:ind w:right="139"/>
        <w:jc w:val="right"/>
        <w:rPr>
          <w:rFonts w:ascii="標楷體" w:eastAsia="標楷體" w:hAnsi="標楷體"/>
          <w:spacing w:val="-10"/>
          <w:sz w:val="20"/>
          <w:szCs w:val="20"/>
        </w:rPr>
      </w:pPr>
      <w:r w:rsidRPr="00EE20D3">
        <w:rPr>
          <w:rFonts w:ascii="標楷體" w:eastAsia="標楷體" w:hAnsi="標楷體"/>
          <w:spacing w:val="-2"/>
          <w:sz w:val="20"/>
          <w:szCs w:val="20"/>
        </w:rPr>
        <w:t>114</w:t>
      </w:r>
      <w:r w:rsidRPr="00EE20D3">
        <w:rPr>
          <w:rFonts w:ascii="標楷體" w:eastAsia="標楷體" w:hAnsi="標楷體"/>
          <w:spacing w:val="-33"/>
          <w:sz w:val="20"/>
          <w:szCs w:val="20"/>
        </w:rPr>
        <w:t xml:space="preserve"> 年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12</w:t>
      </w:r>
      <w:r w:rsidRPr="00EE20D3">
        <w:rPr>
          <w:rFonts w:ascii="標楷體" w:eastAsia="標楷體" w:hAnsi="標楷體"/>
          <w:spacing w:val="-34"/>
          <w:sz w:val="20"/>
          <w:szCs w:val="20"/>
        </w:rPr>
        <w:t xml:space="preserve"> 月 </w:t>
      </w:r>
      <w:r w:rsidRPr="00EE20D3">
        <w:rPr>
          <w:rFonts w:ascii="標楷體" w:eastAsia="標楷體" w:hAnsi="標楷體"/>
          <w:spacing w:val="-2"/>
          <w:sz w:val="20"/>
          <w:szCs w:val="20"/>
        </w:rPr>
        <w:t>19</w:t>
      </w:r>
      <w:r w:rsidRPr="00EE20D3">
        <w:rPr>
          <w:rFonts w:ascii="標楷體" w:eastAsia="標楷體" w:hAnsi="標楷體"/>
          <w:spacing w:val="-25"/>
          <w:sz w:val="20"/>
          <w:szCs w:val="20"/>
        </w:rPr>
        <w:t xml:space="preserve">日第 </w:t>
      </w:r>
      <w:r w:rsidRPr="00EE20D3">
        <w:rPr>
          <w:rFonts w:ascii="標楷體" w:eastAsia="標楷體" w:hAnsi="標楷體"/>
          <w:spacing w:val="-2"/>
          <w:sz w:val="20"/>
          <w:szCs w:val="20"/>
        </w:rPr>
        <w:t>217</w:t>
      </w:r>
      <w:r w:rsidRPr="00EE20D3">
        <w:rPr>
          <w:rFonts w:ascii="標楷體" w:eastAsia="標楷體" w:hAnsi="標楷體"/>
          <w:spacing w:val="-10"/>
          <w:sz w:val="20"/>
          <w:szCs w:val="20"/>
        </w:rPr>
        <w:t xml:space="preserve"> 次行政會議修正通過</w:t>
      </w:r>
    </w:p>
    <w:p w14:paraId="3877DDCB" w14:textId="165AFF63" w:rsidR="00010118" w:rsidRPr="00010118" w:rsidRDefault="00010118" w:rsidP="00F14525">
      <w:pPr>
        <w:ind w:right="139"/>
        <w:jc w:val="right"/>
        <w:rPr>
          <w:rFonts w:ascii="標楷體" w:eastAsia="標楷體" w:hAnsi="標楷體"/>
          <w:spacing w:val="-10"/>
          <w:sz w:val="20"/>
          <w:szCs w:val="20"/>
          <w:u w:val="single"/>
        </w:rPr>
      </w:pPr>
      <w:r w:rsidRPr="00010118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11</w:t>
      </w:r>
      <w:r w:rsidRPr="00010118">
        <w:rPr>
          <w:rFonts w:ascii="標楷體" w:eastAsia="標楷體" w:hAnsi="標楷體"/>
          <w:color w:val="FF0000"/>
          <w:spacing w:val="-33"/>
          <w:sz w:val="20"/>
          <w:szCs w:val="20"/>
          <w:u w:val="single"/>
        </w:rPr>
        <w:t xml:space="preserve">5 年 </w:t>
      </w:r>
      <w:r w:rsidRPr="00010118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1</w:t>
      </w:r>
      <w:r w:rsidRPr="00010118">
        <w:rPr>
          <w:rFonts w:ascii="標楷體" w:eastAsia="標楷體" w:hAnsi="標楷體"/>
          <w:color w:val="FF0000"/>
          <w:spacing w:val="-34"/>
          <w:sz w:val="20"/>
          <w:szCs w:val="20"/>
          <w:u w:val="single"/>
        </w:rPr>
        <w:t xml:space="preserve">0 月 </w:t>
      </w:r>
      <w:r w:rsidRPr="00010118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2</w:t>
      </w:r>
      <w:r w:rsidRPr="00010118">
        <w:rPr>
          <w:rFonts w:ascii="標楷體" w:eastAsia="標楷體" w:hAnsi="標楷體"/>
          <w:color w:val="FF0000"/>
          <w:spacing w:val="-25"/>
          <w:sz w:val="20"/>
          <w:szCs w:val="20"/>
          <w:u w:val="single"/>
        </w:rPr>
        <w:t xml:space="preserve">日第 </w:t>
      </w:r>
      <w:r w:rsidRPr="00010118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223</w:t>
      </w:r>
      <w:r w:rsidRPr="00010118">
        <w:rPr>
          <w:rFonts w:ascii="標楷體" w:eastAsia="標楷體" w:hAnsi="標楷體"/>
          <w:color w:val="FF0000"/>
          <w:spacing w:val="-10"/>
          <w:sz w:val="20"/>
          <w:szCs w:val="20"/>
          <w:u w:val="single"/>
        </w:rPr>
        <w:t xml:space="preserve"> 次行政會議修正通過</w:t>
      </w:r>
    </w:p>
    <w:p w14:paraId="6984879D" w14:textId="77777777" w:rsidR="00010118" w:rsidRPr="00010118" w:rsidRDefault="00010118" w:rsidP="00F14525">
      <w:pPr>
        <w:ind w:right="139"/>
        <w:jc w:val="right"/>
        <w:rPr>
          <w:rFonts w:ascii="標楷體" w:eastAsia="標楷體" w:hAnsi="標楷體"/>
          <w:sz w:val="24"/>
          <w:szCs w:val="24"/>
        </w:rPr>
      </w:pPr>
    </w:p>
    <w:p w14:paraId="1E0BDCDB" w14:textId="77777777" w:rsidR="004C2CCD" w:rsidRPr="00EE20D3" w:rsidRDefault="00DC1EA9" w:rsidP="00B80F17">
      <w:pPr>
        <w:pStyle w:val="a3"/>
        <w:spacing w:before="0" w:line="240" w:lineRule="auto"/>
      </w:pPr>
      <w:r w:rsidRPr="00EE20D3">
        <w:t>第一條</w:t>
      </w:r>
      <w:r w:rsidR="00EA37A2" w:rsidRPr="00EE20D3">
        <w:rPr>
          <w:rFonts w:hint="eastAsia"/>
        </w:rPr>
        <w:tab/>
      </w:r>
      <w:r w:rsidRPr="00EE20D3">
        <w:t>本校為鼓勵學生參與國際學術</w:t>
      </w:r>
      <w:r w:rsidR="00605226" w:rsidRPr="00EE20D3">
        <w:rPr>
          <w:rFonts w:hint="eastAsia"/>
        </w:rPr>
        <w:t>交流</w:t>
      </w:r>
      <w:r w:rsidRPr="00EE20D3">
        <w:t>、文化</w:t>
      </w:r>
      <w:r w:rsidR="00AC5C90" w:rsidRPr="00EE20D3">
        <w:rPr>
          <w:rFonts w:hint="eastAsia"/>
        </w:rPr>
        <w:t>交流</w:t>
      </w:r>
      <w:r w:rsidRPr="00EE20D3">
        <w:t>、</w:t>
      </w:r>
      <w:r w:rsidR="00AC5C90" w:rsidRPr="00EE20D3">
        <w:rPr>
          <w:rFonts w:hint="eastAsia"/>
        </w:rPr>
        <w:t>見/實習</w:t>
      </w:r>
      <w:r w:rsidRPr="00EE20D3">
        <w:t>、</w:t>
      </w:r>
      <w:r w:rsidR="00AC5C90" w:rsidRPr="00EE20D3">
        <w:rPr>
          <w:rFonts w:hint="eastAsia"/>
        </w:rPr>
        <w:t>志工</w:t>
      </w:r>
      <w:r w:rsidRPr="00EE20D3">
        <w:t>服務等</w:t>
      </w:r>
      <w:r w:rsidR="00AC5C90" w:rsidRPr="00EE20D3">
        <w:rPr>
          <w:rFonts w:hint="eastAsia"/>
        </w:rPr>
        <w:t>活動</w:t>
      </w:r>
      <w:r w:rsidRPr="00EE20D3">
        <w:t>以擴展</w:t>
      </w:r>
      <w:r w:rsidR="00AC5C90" w:rsidRPr="00EE20D3">
        <w:rPr>
          <w:rFonts w:hint="eastAsia"/>
        </w:rPr>
        <w:t>國際</w:t>
      </w:r>
      <w:r w:rsidRPr="00EE20D3">
        <w:t>視野，特訂定本辦法。</w:t>
      </w:r>
    </w:p>
    <w:p w14:paraId="48247694" w14:textId="18D01757" w:rsidR="004C2CCD" w:rsidRPr="00EE20D3" w:rsidRDefault="00DC1EA9" w:rsidP="00B80F17">
      <w:pPr>
        <w:pStyle w:val="a3"/>
        <w:spacing w:before="0" w:line="240" w:lineRule="auto"/>
      </w:pPr>
      <w:r w:rsidRPr="00EE20D3">
        <w:t>第二條</w:t>
      </w:r>
      <w:r w:rsidR="006A0FD6" w:rsidRPr="00EE20D3">
        <w:rPr>
          <w:rFonts w:hint="eastAsia"/>
        </w:rPr>
        <w:t xml:space="preserve">　</w:t>
      </w:r>
      <w:r w:rsidRPr="00EE20D3">
        <w:t>本辦法以本校全體在學學生為補助對象，受補助學生於</w:t>
      </w:r>
      <w:r w:rsidR="006F2327" w:rsidRPr="00D0771E">
        <w:rPr>
          <w:color w:val="FF0000"/>
          <w:u w:val="single"/>
        </w:rPr>
        <w:t>海外交流活動期間</w:t>
      </w:r>
      <w:r w:rsidRPr="00EE20D3">
        <w:t>，</w:t>
      </w:r>
      <w:r w:rsidR="006A0FD6" w:rsidRPr="00EE20D3">
        <w:rPr>
          <w:rFonts w:hint="eastAsia"/>
        </w:rPr>
        <w:t>應具本校學籍</w:t>
      </w:r>
      <w:r w:rsidR="00010118" w:rsidRPr="00010118">
        <w:rPr>
          <w:color w:val="FF0000"/>
          <w:u w:val="single"/>
        </w:rPr>
        <w:t>；</w:t>
      </w:r>
      <w:r w:rsidRPr="00EE20D3">
        <w:t>應屆畢業生於畢業典禮後出國者，不在此補助範圍內。</w:t>
      </w:r>
    </w:p>
    <w:p w14:paraId="39E5EE5F" w14:textId="33EC17DC" w:rsidR="00AC5C90" w:rsidRPr="00EE20D3" w:rsidRDefault="00DC1EA9" w:rsidP="00B80F17">
      <w:pPr>
        <w:pStyle w:val="a3"/>
        <w:spacing w:before="0" w:line="240" w:lineRule="auto"/>
      </w:pPr>
      <w:r w:rsidRPr="00EE20D3">
        <w:t>第三條</w:t>
      </w:r>
      <w:r w:rsidR="006A0FD6" w:rsidRPr="00EE20D3">
        <w:rPr>
          <w:rFonts w:hint="eastAsia"/>
        </w:rPr>
        <w:t xml:space="preserve">　</w:t>
      </w:r>
      <w:r w:rsidR="00AC5C90" w:rsidRPr="00EE20D3">
        <w:rPr>
          <w:rFonts w:hint="eastAsia"/>
        </w:rPr>
        <w:t>全球事務處所編列之經費，優先補助</w:t>
      </w:r>
      <w:proofErr w:type="gramStart"/>
      <w:r w:rsidR="00AC5C90" w:rsidRPr="00EE20D3">
        <w:rPr>
          <w:rFonts w:hint="eastAsia"/>
        </w:rPr>
        <w:t>海外志</w:t>
      </w:r>
      <w:proofErr w:type="gramEnd"/>
      <w:r w:rsidR="00AC5C90" w:rsidRPr="00EE20D3">
        <w:rPr>
          <w:rFonts w:hint="eastAsia"/>
        </w:rPr>
        <w:t>工團。</w:t>
      </w:r>
      <w:r w:rsidR="008A35D9" w:rsidRPr="00EE20D3">
        <w:rPr>
          <w:rFonts w:hint="eastAsia"/>
        </w:rPr>
        <w:t>院級單位或行政</w:t>
      </w:r>
      <w:proofErr w:type="gramStart"/>
      <w:r w:rsidR="008A35D9" w:rsidRPr="00EE20D3">
        <w:rPr>
          <w:rFonts w:hint="eastAsia"/>
        </w:rPr>
        <w:t>單位應彙整</w:t>
      </w:r>
      <w:proofErr w:type="gramEnd"/>
      <w:r w:rsidR="008A35D9" w:rsidRPr="00EE20D3">
        <w:rPr>
          <w:rFonts w:hint="eastAsia"/>
        </w:rPr>
        <w:t>其所屬各單位之國際交流經費</w:t>
      </w:r>
      <w:r w:rsidR="00091CDC" w:rsidRPr="00EE20D3">
        <w:rPr>
          <w:rFonts w:hint="eastAsia"/>
        </w:rPr>
        <w:t>計畫</w:t>
      </w:r>
      <w:r w:rsidR="008A35D9" w:rsidRPr="00EE20D3">
        <w:rPr>
          <w:rFonts w:hint="eastAsia"/>
        </w:rPr>
        <w:t>，並得依各單位特性自訂補助活動屬性，惟須符合本校中長程發展目標</w:t>
      </w:r>
      <w:r w:rsidR="00B51AE9" w:rsidRPr="00EE20D3">
        <w:rPr>
          <w:rFonts w:hint="eastAsia"/>
        </w:rPr>
        <w:t>。</w:t>
      </w:r>
      <w:proofErr w:type="gramStart"/>
      <w:r w:rsidR="00571157" w:rsidRPr="00EE20D3">
        <w:rPr>
          <w:rFonts w:hint="eastAsia"/>
        </w:rPr>
        <w:t>其彙整</w:t>
      </w:r>
      <w:proofErr w:type="gramEnd"/>
      <w:r w:rsidR="00571157" w:rsidRPr="00EE20D3">
        <w:rPr>
          <w:rFonts w:hint="eastAsia"/>
        </w:rPr>
        <w:t>後之計畫，應提送</w:t>
      </w:r>
      <w:r w:rsidR="008A35D9" w:rsidRPr="00EE20D3">
        <w:rPr>
          <w:rFonts w:hint="eastAsia"/>
        </w:rPr>
        <w:t>本辦法所設之「海外交流審查小組」審核</w:t>
      </w:r>
      <w:r w:rsidR="00AC5C90" w:rsidRPr="00EE20D3">
        <w:rPr>
          <w:rFonts w:hint="eastAsia"/>
        </w:rPr>
        <w:t>，以完備審核程序。</w:t>
      </w:r>
    </w:p>
    <w:p w14:paraId="4BBF669E" w14:textId="1E030390" w:rsidR="00B80F17" w:rsidRPr="008451A1" w:rsidRDefault="00B80F17" w:rsidP="00B80F17">
      <w:pPr>
        <w:ind w:leftChars="451" w:left="1417" w:hangingChars="177" w:hanging="425"/>
        <w:rPr>
          <w:rFonts w:ascii="標楷體" w:eastAsia="標楷體" w:hAnsi="標楷體"/>
          <w:sz w:val="24"/>
          <w:szCs w:val="24"/>
        </w:rPr>
      </w:pPr>
      <w:r w:rsidRPr="008451A1">
        <w:rPr>
          <w:rFonts w:ascii="標楷體" w:eastAsia="標楷體" w:hAnsi="標楷體" w:hint="eastAsia"/>
          <w:sz w:val="24"/>
          <w:szCs w:val="24"/>
        </w:rPr>
        <w:t>一、</w:t>
      </w:r>
      <w:r w:rsidR="00285B37" w:rsidRPr="008451A1">
        <w:rPr>
          <w:rFonts w:ascii="標楷體" w:eastAsia="標楷體" w:hAnsi="標楷體"/>
          <w:sz w:val="24"/>
          <w:szCs w:val="24"/>
        </w:rPr>
        <w:t>補助</w:t>
      </w:r>
      <w:proofErr w:type="gramStart"/>
      <w:r w:rsidR="00285B37" w:rsidRPr="008451A1">
        <w:rPr>
          <w:rFonts w:ascii="標楷體" w:eastAsia="標楷體" w:hAnsi="標楷體"/>
          <w:sz w:val="24"/>
          <w:szCs w:val="24"/>
        </w:rPr>
        <w:t>金額依當年度</w:t>
      </w:r>
      <w:proofErr w:type="gramEnd"/>
      <w:r w:rsidR="00285B37" w:rsidRPr="008451A1">
        <w:rPr>
          <w:rFonts w:ascii="標楷體" w:eastAsia="標楷體" w:hAnsi="標楷體"/>
          <w:sz w:val="24"/>
          <w:szCs w:val="24"/>
        </w:rPr>
        <w:t>計畫預算編列情形決定</w:t>
      </w:r>
      <w:r w:rsidRPr="008451A1">
        <w:rPr>
          <w:rFonts w:ascii="標楷體" w:eastAsia="標楷體" w:hAnsi="標楷體" w:hint="eastAsia"/>
          <w:sz w:val="24"/>
          <w:szCs w:val="24"/>
        </w:rPr>
        <w:t>：</w:t>
      </w:r>
    </w:p>
    <w:p w14:paraId="04B3AC6B" w14:textId="45552A63" w:rsidR="00B80F17" w:rsidRPr="008451A1" w:rsidRDefault="00B80F17" w:rsidP="00B80F17">
      <w:pPr>
        <w:ind w:leftChars="644" w:left="1417" w:firstLine="1"/>
        <w:rPr>
          <w:rFonts w:ascii="標楷體" w:eastAsia="標楷體" w:hAnsi="標楷體"/>
          <w:sz w:val="24"/>
          <w:szCs w:val="24"/>
        </w:rPr>
      </w:pPr>
      <w:r w:rsidRPr="008451A1">
        <w:rPr>
          <w:rFonts w:ascii="標楷體" w:eastAsia="標楷體" w:hAnsi="標楷體" w:hint="eastAsia"/>
          <w:sz w:val="24"/>
          <w:szCs w:val="24"/>
        </w:rPr>
        <w:t>（一）</w:t>
      </w:r>
      <w:r w:rsidR="00285B37" w:rsidRPr="008451A1">
        <w:rPr>
          <w:rFonts w:ascii="標楷體" w:eastAsia="標楷體" w:hAnsi="標楷體"/>
          <w:sz w:val="24"/>
          <w:szCs w:val="24"/>
        </w:rPr>
        <w:t>每名學生於在學期間之補助總額，</w:t>
      </w:r>
      <w:r w:rsidR="00B8035A" w:rsidRPr="008451A1">
        <w:rPr>
          <w:rFonts w:ascii="標楷體" w:eastAsia="標楷體" w:hAnsi="標楷體" w:hint="eastAsia"/>
          <w:sz w:val="24"/>
          <w:szCs w:val="24"/>
        </w:rPr>
        <w:t>以新臺幣</w:t>
      </w:r>
      <w:r w:rsidR="002A2D7F" w:rsidRPr="008451A1">
        <w:rPr>
          <w:rFonts w:ascii="標楷體" w:eastAsia="標楷體" w:hAnsi="標楷體"/>
          <w:sz w:val="24"/>
          <w:szCs w:val="24"/>
        </w:rPr>
        <w:t>5</w:t>
      </w:r>
      <w:r w:rsidR="002A2D7F" w:rsidRPr="008451A1">
        <w:rPr>
          <w:rFonts w:ascii="標楷體" w:eastAsia="標楷體" w:hAnsi="標楷體" w:hint="eastAsia"/>
          <w:sz w:val="24"/>
          <w:szCs w:val="24"/>
        </w:rPr>
        <w:t>0</w:t>
      </w:r>
      <w:r w:rsidR="002A2D7F" w:rsidRPr="008451A1">
        <w:rPr>
          <w:rFonts w:ascii="標楷體" w:hAnsi="標楷體" w:hint="eastAsia"/>
          <w:sz w:val="24"/>
          <w:szCs w:val="24"/>
        </w:rPr>
        <w:t>,</w:t>
      </w:r>
      <w:r w:rsidR="002A2D7F" w:rsidRPr="008451A1">
        <w:rPr>
          <w:rFonts w:ascii="標楷體" w:eastAsia="標楷體" w:hAnsi="標楷體" w:hint="eastAsia"/>
          <w:sz w:val="24"/>
          <w:szCs w:val="24"/>
        </w:rPr>
        <w:t>000元</w:t>
      </w:r>
      <w:r w:rsidR="00B8035A" w:rsidRPr="008451A1">
        <w:rPr>
          <w:rFonts w:ascii="標楷體" w:eastAsia="標楷體" w:hAnsi="標楷體" w:hint="eastAsia"/>
          <w:sz w:val="24"/>
          <w:szCs w:val="24"/>
        </w:rPr>
        <w:t>為上限。</w:t>
      </w:r>
    </w:p>
    <w:p w14:paraId="31B023F3" w14:textId="7C72580E" w:rsidR="00F71C8D" w:rsidRPr="00F71C8D" w:rsidRDefault="00B80F17" w:rsidP="00F71C8D">
      <w:pPr>
        <w:adjustRightInd w:val="0"/>
        <w:snapToGrid w:val="0"/>
        <w:ind w:leftChars="644" w:left="2126" w:hanging="709"/>
        <w:rPr>
          <w:rFonts w:ascii="標楷體" w:eastAsia="標楷體" w:hAnsi="標楷體" w:cs="新細明體"/>
          <w:color w:val="FF0000"/>
          <w:sz w:val="24"/>
          <w:szCs w:val="24"/>
        </w:rPr>
      </w:pPr>
      <w:r w:rsidRPr="008451A1">
        <w:rPr>
          <w:rFonts w:ascii="標楷體" w:eastAsia="標楷體" w:hAnsi="標楷體" w:hint="eastAsia"/>
          <w:sz w:val="24"/>
          <w:szCs w:val="24"/>
        </w:rPr>
        <w:t>（二）</w:t>
      </w:r>
      <w:r w:rsidR="00B8035A" w:rsidRPr="008451A1">
        <w:rPr>
          <w:rFonts w:ascii="標楷體" w:eastAsia="標楷體" w:hAnsi="標楷體" w:hint="eastAsia"/>
          <w:sz w:val="24"/>
          <w:szCs w:val="24"/>
        </w:rPr>
        <w:t>前往亞洲國家：</w:t>
      </w:r>
      <w:r w:rsidR="00F71C8D" w:rsidRPr="00F71C8D">
        <w:rPr>
          <w:rFonts w:ascii="標楷體" w:eastAsia="標楷體" w:hAnsi="標楷體" w:cs="新細明體"/>
          <w:color w:val="FF0000"/>
          <w:sz w:val="24"/>
          <w:szCs w:val="24"/>
        </w:rPr>
        <w:t>依交流地區核給定額獎助金：</w:t>
      </w:r>
    </w:p>
    <w:p w14:paraId="4D5FFC9D" w14:textId="55DBCCEB" w:rsidR="00F71C8D" w:rsidRPr="00010118" w:rsidRDefault="00B01719" w:rsidP="00F71C8D">
      <w:pPr>
        <w:widowControl/>
        <w:numPr>
          <w:ilvl w:val="0"/>
          <w:numId w:val="13"/>
        </w:numPr>
        <w:tabs>
          <w:tab w:val="clear" w:pos="720"/>
        </w:tabs>
        <w:autoSpaceDE/>
        <w:autoSpaceDN/>
        <w:adjustRightInd w:val="0"/>
        <w:snapToGrid w:val="0"/>
        <w:ind w:left="2127" w:hanging="11"/>
        <w:rPr>
          <w:rFonts w:ascii="標楷體" w:eastAsia="標楷體" w:hAnsi="標楷體" w:cs="新細明體"/>
          <w:color w:val="FF0000"/>
          <w:sz w:val="24"/>
          <w:szCs w:val="24"/>
          <w:u w:val="single"/>
        </w:rPr>
      </w:pPr>
      <w:r w:rsidRPr="00F71C8D">
        <w:rPr>
          <w:rFonts w:ascii="標楷體" w:eastAsia="標楷體" w:hAnsi="標楷體" w:cs="新細明體"/>
          <w:color w:val="FF0000"/>
          <w:u w:val="single"/>
        </w:rPr>
        <w:t>亞洲第一區：新加坡、日本及韓國，每名學生新臺幣</w:t>
      </w:r>
      <w:r w:rsidRPr="007E0F95">
        <w:rPr>
          <w:rFonts w:ascii="標楷體" w:eastAsia="標楷體" w:hAnsi="標楷體" w:cs="新細明體" w:hint="eastAsia"/>
          <w:color w:val="FF0000"/>
          <w:highlight w:val="yellow"/>
          <w:u w:val="single"/>
        </w:rPr>
        <w:t>上限</w:t>
      </w:r>
      <w:r w:rsidRPr="009E2262">
        <w:rPr>
          <w:rFonts w:ascii="標楷體" w:eastAsia="標楷體" w:hAnsi="標楷體" w:cs="新細明體"/>
          <w:color w:val="FF0000"/>
          <w:u w:val="single"/>
        </w:rPr>
        <w:t>30</w:t>
      </w:r>
      <w:r w:rsidRPr="009E2262">
        <w:rPr>
          <w:rFonts w:ascii="標楷體" w:hAnsi="標楷體" w:cs="新細明體" w:hint="eastAsia"/>
          <w:color w:val="FF0000"/>
          <w:u w:val="single"/>
        </w:rPr>
        <w:t>,</w:t>
      </w:r>
      <w:r w:rsidRPr="009E2262">
        <w:rPr>
          <w:rFonts w:ascii="標楷體" w:eastAsia="標楷體" w:hAnsi="標楷體" w:cs="新細明體"/>
          <w:color w:val="FF0000"/>
          <w:u w:val="single"/>
        </w:rPr>
        <w:t>000</w:t>
      </w:r>
      <w:r w:rsidRPr="00F71C8D">
        <w:rPr>
          <w:rFonts w:ascii="標楷體" w:eastAsia="標楷體" w:hAnsi="標楷體" w:cs="新細明體"/>
          <w:color w:val="FF0000"/>
          <w:u w:val="single"/>
        </w:rPr>
        <w:t>元</w:t>
      </w:r>
      <w:r w:rsidR="00F71C8D" w:rsidRPr="00010118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。</w:t>
      </w:r>
    </w:p>
    <w:p w14:paraId="766AFCFB" w14:textId="230AE3E3" w:rsidR="00F71C8D" w:rsidRPr="00010118" w:rsidRDefault="00B01719" w:rsidP="00F71C8D">
      <w:pPr>
        <w:widowControl/>
        <w:numPr>
          <w:ilvl w:val="0"/>
          <w:numId w:val="13"/>
        </w:numPr>
        <w:tabs>
          <w:tab w:val="clear" w:pos="720"/>
        </w:tabs>
        <w:autoSpaceDE/>
        <w:autoSpaceDN/>
        <w:adjustRightInd w:val="0"/>
        <w:snapToGrid w:val="0"/>
        <w:ind w:left="2127" w:hanging="11"/>
        <w:rPr>
          <w:rFonts w:ascii="標楷體" w:eastAsia="標楷體" w:hAnsi="標楷體" w:cs="新細明體"/>
          <w:color w:val="FF0000"/>
          <w:sz w:val="24"/>
          <w:szCs w:val="24"/>
          <w:u w:val="single"/>
        </w:rPr>
      </w:pPr>
      <w:r w:rsidRPr="00F71C8D">
        <w:rPr>
          <w:rFonts w:ascii="標楷體" w:eastAsia="標楷體" w:hAnsi="標楷體" w:cs="新細明體"/>
          <w:color w:val="FF0000"/>
          <w:u w:val="single"/>
        </w:rPr>
        <w:t>亞洲第二區：其他亞洲國家，每名學生新臺幣</w:t>
      </w:r>
      <w:r w:rsidRPr="007E0F95">
        <w:rPr>
          <w:rFonts w:ascii="標楷體" w:eastAsia="標楷體" w:hAnsi="標楷體" w:cs="新細明體" w:hint="eastAsia"/>
          <w:color w:val="FF0000"/>
          <w:highlight w:val="yellow"/>
          <w:u w:val="single"/>
        </w:rPr>
        <w:t>上限</w:t>
      </w:r>
      <w:r w:rsidRPr="009E2262">
        <w:rPr>
          <w:rFonts w:ascii="標楷體" w:hAnsi="標楷體" w:cs="新細明體" w:hint="eastAsia"/>
          <w:color w:val="FF0000"/>
          <w:u w:val="single"/>
        </w:rPr>
        <w:t>25,000</w:t>
      </w:r>
      <w:r w:rsidRPr="00F71C8D">
        <w:rPr>
          <w:rFonts w:ascii="標楷體" w:eastAsia="標楷體" w:hAnsi="標楷體" w:cs="新細明體"/>
          <w:color w:val="FF0000"/>
          <w:u w:val="single"/>
        </w:rPr>
        <w:t>元</w:t>
      </w:r>
      <w:r w:rsidR="00F71C8D" w:rsidRPr="00010118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。</w:t>
      </w:r>
    </w:p>
    <w:p w14:paraId="323D6932" w14:textId="154B9FA3" w:rsidR="00B80F17" w:rsidRPr="00010118" w:rsidRDefault="00B80F17" w:rsidP="00010118">
      <w:pPr>
        <w:ind w:leftChars="644" w:left="1417" w:firstLine="1"/>
        <w:rPr>
          <w:rFonts w:ascii="標楷體" w:eastAsiaTheme="minorEastAsia" w:hAnsi="標楷體"/>
          <w:sz w:val="24"/>
          <w:szCs w:val="24"/>
        </w:rPr>
      </w:pPr>
      <w:r w:rsidRPr="008451A1">
        <w:rPr>
          <w:rFonts w:ascii="標楷體" w:eastAsia="標楷體" w:hAnsi="標楷體" w:hint="eastAsia"/>
          <w:sz w:val="24"/>
          <w:szCs w:val="24"/>
        </w:rPr>
        <w:t>（三）</w:t>
      </w:r>
      <w:r w:rsidR="00B8035A" w:rsidRPr="008451A1">
        <w:rPr>
          <w:rFonts w:ascii="標楷體" w:eastAsia="標楷體" w:hAnsi="標楷體" w:hint="eastAsia"/>
          <w:sz w:val="24"/>
          <w:szCs w:val="24"/>
        </w:rPr>
        <w:t>前往非亞洲國家：</w:t>
      </w:r>
      <w:r w:rsidR="00C641ED" w:rsidRPr="00C641ED">
        <w:rPr>
          <w:rFonts w:ascii="標楷體" w:eastAsia="標楷體" w:hAnsi="標楷體" w:hint="eastAsia"/>
          <w:color w:val="FF0000"/>
          <w:sz w:val="24"/>
          <w:szCs w:val="24"/>
          <w:u w:val="single"/>
        </w:rPr>
        <w:t>每名學生</w:t>
      </w:r>
      <w:r w:rsidR="00B8035A" w:rsidRPr="008451A1">
        <w:rPr>
          <w:rFonts w:ascii="標楷體" w:eastAsia="標楷體" w:hAnsi="標楷體" w:hint="eastAsia"/>
          <w:sz w:val="24"/>
          <w:szCs w:val="24"/>
        </w:rPr>
        <w:t>為新臺幣</w:t>
      </w:r>
      <w:r w:rsidR="00B01719" w:rsidRPr="007E0F95">
        <w:rPr>
          <w:rFonts w:ascii="標楷體" w:eastAsia="標楷體" w:hAnsi="標楷體" w:cs="新細明體" w:hint="eastAsia"/>
          <w:color w:val="FF0000"/>
          <w:highlight w:val="yellow"/>
          <w:u w:val="single"/>
        </w:rPr>
        <w:t>上限</w:t>
      </w:r>
      <w:r w:rsidR="002A2D7F" w:rsidRPr="008451A1">
        <w:rPr>
          <w:rFonts w:ascii="標楷體" w:eastAsia="標楷體" w:hAnsi="標楷體"/>
          <w:sz w:val="24"/>
          <w:szCs w:val="24"/>
        </w:rPr>
        <w:t>5</w:t>
      </w:r>
      <w:r w:rsidR="002A2D7F" w:rsidRPr="008451A1">
        <w:rPr>
          <w:rFonts w:ascii="標楷體" w:eastAsia="標楷體" w:hAnsi="標楷體" w:hint="eastAsia"/>
          <w:sz w:val="24"/>
          <w:szCs w:val="24"/>
        </w:rPr>
        <w:t>0</w:t>
      </w:r>
      <w:r w:rsidR="002A2D7F" w:rsidRPr="008451A1">
        <w:rPr>
          <w:rFonts w:ascii="標楷體" w:hAnsi="標楷體" w:hint="eastAsia"/>
          <w:sz w:val="24"/>
          <w:szCs w:val="24"/>
        </w:rPr>
        <w:t>,</w:t>
      </w:r>
      <w:r w:rsidR="002A2D7F" w:rsidRPr="008451A1">
        <w:rPr>
          <w:rFonts w:ascii="標楷體" w:eastAsia="標楷體" w:hAnsi="標楷體" w:hint="eastAsia"/>
          <w:sz w:val="24"/>
          <w:szCs w:val="24"/>
        </w:rPr>
        <w:t>000元。</w:t>
      </w:r>
    </w:p>
    <w:p w14:paraId="7BACD98D" w14:textId="5990342F" w:rsidR="00DC0D52" w:rsidRPr="00F66F79" w:rsidRDefault="00562978" w:rsidP="00F66F79">
      <w:pPr>
        <w:ind w:leftChars="644" w:left="2268" w:hanging="851"/>
        <w:rPr>
          <w:rFonts w:ascii="標楷體" w:eastAsia="標楷體" w:hAnsi="標楷體"/>
          <w:color w:val="FF0000"/>
          <w:sz w:val="24"/>
          <w:szCs w:val="24"/>
          <w:u w:val="single"/>
        </w:rPr>
      </w:pPr>
      <w:r>
        <w:rPr>
          <w:rFonts w:ascii="標楷體" w:eastAsia="標楷體" w:hAnsi="標楷體"/>
          <w:color w:val="FF0000"/>
          <w:sz w:val="24"/>
          <w:szCs w:val="24"/>
          <w:u w:val="single"/>
        </w:rPr>
        <w:t>（</w:t>
      </w:r>
      <w:r w:rsidR="00B01719">
        <w:rPr>
          <w:rFonts w:ascii="標楷體" w:eastAsia="標楷體" w:hAnsi="標楷體"/>
          <w:color w:val="FF0000"/>
          <w:sz w:val="24"/>
          <w:szCs w:val="24"/>
          <w:u w:val="single"/>
        </w:rPr>
        <w:t>四</w:t>
      </w:r>
      <w:r>
        <w:rPr>
          <w:rFonts w:ascii="標楷體" w:eastAsia="標楷體" w:hAnsi="標楷體"/>
          <w:color w:val="FF0000"/>
          <w:sz w:val="24"/>
          <w:szCs w:val="24"/>
          <w:u w:val="single"/>
        </w:rPr>
        <w:t>）</w:t>
      </w:r>
      <w:r w:rsidR="00E5720D" w:rsidRPr="008451A1">
        <w:rPr>
          <w:rFonts w:ascii="標楷體" w:eastAsia="標楷體" w:hAnsi="標楷體"/>
          <w:color w:val="FF0000"/>
          <w:sz w:val="24"/>
          <w:szCs w:val="24"/>
          <w:u w:val="single"/>
        </w:rPr>
        <w:t>受補助</w:t>
      </w:r>
      <w:r w:rsidR="00E5720D" w:rsidRPr="00562978">
        <w:rPr>
          <w:rFonts w:ascii="標楷體" w:eastAsia="標楷體" w:hAnsi="標楷體"/>
          <w:color w:val="FF0000"/>
          <w:sz w:val="24"/>
          <w:szCs w:val="24"/>
          <w:u w:val="single"/>
        </w:rPr>
        <w:t>學生</w:t>
      </w:r>
      <w:r w:rsidR="00FC7FE7" w:rsidRPr="00FC7FE7">
        <w:rPr>
          <w:rFonts w:ascii="標楷體" w:eastAsia="標楷體" w:hAnsi="標楷體" w:hint="eastAsia"/>
          <w:color w:val="FF0000"/>
          <w:sz w:val="24"/>
          <w:szCs w:val="24"/>
          <w:u w:val="single"/>
        </w:rPr>
        <w:t>應</w:t>
      </w:r>
      <w:r w:rsidR="00965A81" w:rsidRPr="00562978">
        <w:rPr>
          <w:rFonts w:ascii="標楷體" w:eastAsia="標楷體" w:hAnsi="標楷體"/>
          <w:color w:val="FF0000"/>
          <w:sz w:val="24"/>
          <w:szCs w:val="24"/>
          <w:u w:val="single"/>
        </w:rPr>
        <w:t>另</w:t>
      </w:r>
      <w:r w:rsidR="00E5720D" w:rsidRPr="00562978">
        <w:rPr>
          <w:rFonts w:ascii="標楷體" w:eastAsia="標楷體" w:hAnsi="標楷體"/>
          <w:color w:val="FF0000"/>
          <w:sz w:val="24"/>
          <w:szCs w:val="24"/>
          <w:u w:val="single"/>
        </w:rPr>
        <w:t>自行投保旅遊不便險。海外交流期間如因天災或其他不可抗力因素產生額外費用，應由相關保險依保單約定辦理，不得另向本校申請額外補助。</w:t>
      </w:r>
    </w:p>
    <w:p w14:paraId="1879A2B9" w14:textId="4E1782C2" w:rsidR="00452211" w:rsidRPr="00562978" w:rsidRDefault="00452211" w:rsidP="009A4DD2">
      <w:pPr>
        <w:widowControl/>
        <w:autoSpaceDE/>
        <w:autoSpaceDN/>
        <w:adjustRightInd w:val="0"/>
        <w:snapToGrid w:val="0"/>
        <w:ind w:leftChars="451" w:left="1417" w:hangingChars="177" w:hanging="425"/>
        <w:rPr>
          <w:rFonts w:ascii="標楷體" w:hAnsi="標楷體" w:cs="新細明體"/>
          <w:color w:val="FF0000"/>
          <w:sz w:val="24"/>
          <w:szCs w:val="24"/>
          <w:u w:val="single"/>
        </w:rPr>
      </w:pPr>
      <w:r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二、前項獎助金</w:t>
      </w:r>
      <w:proofErr w:type="gramStart"/>
      <w:r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採</w:t>
      </w:r>
      <w:proofErr w:type="gramEnd"/>
      <w:r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定額方式核給，用於支應學生海外交流期間所需之機票、交通、住宿、生活費及其他相關費用，</w:t>
      </w:r>
      <w:proofErr w:type="gramStart"/>
      <w:r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不</w:t>
      </w:r>
      <w:proofErr w:type="gramEnd"/>
      <w:r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另依實際支出辦理核銷。受獎助學生於領取獎助金時，簽具收據即可。</w:t>
      </w:r>
      <w:r w:rsidR="0053110A" w:rsidRPr="00562978">
        <w:rPr>
          <w:rFonts w:ascii="標楷體" w:eastAsia="標楷體" w:hAnsi="標楷體" w:hint="eastAsia"/>
          <w:color w:val="FF0000"/>
          <w:sz w:val="24"/>
          <w:szCs w:val="24"/>
          <w:u w:val="single"/>
        </w:rPr>
        <w:t>學生接受本補助後，應履行相關後續義務，其內容應於計畫書中明載。</w:t>
      </w:r>
    </w:p>
    <w:p w14:paraId="10B53945" w14:textId="2FDBDFEF" w:rsidR="003A2B79" w:rsidRPr="004F7EAD" w:rsidRDefault="003A2B79" w:rsidP="004F7EAD">
      <w:pPr>
        <w:widowControl/>
        <w:adjustRightInd w:val="0"/>
        <w:snapToGrid w:val="0"/>
        <w:ind w:leftChars="450" w:left="1453" w:hangingChars="193" w:hanging="463"/>
        <w:rPr>
          <w:rFonts w:ascii="標楷體" w:hAnsi="標楷體" w:cs="新細明體"/>
          <w:color w:val="FF0000"/>
          <w:sz w:val="24"/>
          <w:u w:val="single"/>
        </w:rPr>
      </w:pPr>
      <w:r w:rsidRPr="004F7EAD">
        <w:rPr>
          <w:rFonts w:ascii="標楷體" w:eastAsia="標楷體" w:hAnsi="標楷體"/>
          <w:color w:val="FF0000"/>
          <w:sz w:val="24"/>
          <w:u w:val="single"/>
        </w:rPr>
        <w:t>三、受獎助學生原則於返國後請領補助金；如有特殊情形，得於出國日60日前填具預支申請表，經全球事務處審核同意後辦理預支，預支金額以核定獎助金額之</w:t>
      </w:r>
      <w:r w:rsidR="009A62DD">
        <w:rPr>
          <w:rFonts w:ascii="標楷體" w:hAnsi="標楷體" w:hint="eastAsia"/>
          <w:color w:val="FF0000"/>
          <w:sz w:val="24"/>
          <w:u w:val="single"/>
        </w:rPr>
        <w:t>80%</w:t>
      </w:r>
      <w:r w:rsidRPr="004F7EAD">
        <w:rPr>
          <w:rFonts w:ascii="標楷體" w:eastAsia="標楷體" w:hAnsi="標楷體"/>
          <w:color w:val="FF0000"/>
          <w:sz w:val="24"/>
          <w:u w:val="single"/>
        </w:rPr>
        <w:t>為限。其餘獎助金於返國後依規定請領。未依核定計畫出國交流者，應繳回已領取之預支款。</w:t>
      </w:r>
    </w:p>
    <w:p w14:paraId="0D6458E5" w14:textId="01C21A46" w:rsidR="00452211" w:rsidRPr="00452211" w:rsidRDefault="009A4DD2" w:rsidP="009A4DD2">
      <w:pPr>
        <w:widowControl/>
        <w:autoSpaceDE/>
        <w:autoSpaceDN/>
        <w:adjustRightInd w:val="0"/>
        <w:snapToGrid w:val="0"/>
        <w:ind w:leftChars="451" w:left="1417" w:hangingChars="177" w:hanging="425"/>
        <w:rPr>
          <w:rFonts w:ascii="標楷體" w:eastAsia="標楷體" w:hAnsi="標楷體" w:cs="新細明體"/>
          <w:color w:val="FF0000"/>
          <w:sz w:val="24"/>
          <w:szCs w:val="24"/>
          <w:u w:val="single"/>
        </w:rPr>
      </w:pPr>
      <w:r w:rsidRPr="008451A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四</w:t>
      </w:r>
      <w:r w:rsidR="00452211"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、獎助金核給後，不因實際支出低於核給金額而辦理差額退還，亦</w:t>
      </w:r>
      <w:proofErr w:type="gramStart"/>
      <w:r w:rsidR="00452211"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不</w:t>
      </w:r>
      <w:proofErr w:type="gramEnd"/>
      <w:r w:rsidR="00452211" w:rsidRPr="00452211">
        <w:rPr>
          <w:rFonts w:ascii="標楷體" w:eastAsia="標楷體" w:hAnsi="標楷體" w:cs="新細明體"/>
          <w:color w:val="FF0000"/>
          <w:sz w:val="24"/>
          <w:szCs w:val="24"/>
          <w:u w:val="single"/>
        </w:rPr>
        <w:t>另補助超過核給金額之相關支出。</w:t>
      </w:r>
    </w:p>
    <w:p w14:paraId="4CE5ED8E" w14:textId="6F87D76A" w:rsidR="00590EB4" w:rsidRPr="00EE20D3" w:rsidRDefault="009A4DD2" w:rsidP="009A4DD2">
      <w:pPr>
        <w:ind w:leftChars="450" w:left="1417" w:hangingChars="178" w:hanging="427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FF0000"/>
          <w:sz w:val="24"/>
          <w:szCs w:val="24"/>
          <w:u w:val="single"/>
        </w:rPr>
        <w:t>五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、</w:t>
      </w:r>
      <w:r w:rsidR="00AC5C90" w:rsidRPr="00EE20D3">
        <w:rPr>
          <w:rFonts w:ascii="標楷體" w:eastAsia="標楷體" w:hAnsi="標楷體" w:hint="eastAsia"/>
          <w:sz w:val="24"/>
          <w:szCs w:val="24"/>
        </w:rPr>
        <w:t>若經費來源已訂有適用辦法，則依原</w:t>
      </w:r>
      <w:r w:rsidR="00FC7FE7" w:rsidRPr="00FC7FE7">
        <w:rPr>
          <w:rFonts w:ascii="標楷體" w:eastAsia="標楷體" w:hAnsi="標楷體" w:hint="eastAsia"/>
          <w:color w:val="FF0000"/>
          <w:sz w:val="24"/>
          <w:szCs w:val="24"/>
          <w:u w:val="single"/>
        </w:rPr>
        <w:t>規定</w:t>
      </w:r>
      <w:r w:rsidR="00AC5C90" w:rsidRPr="00EE20D3">
        <w:rPr>
          <w:rFonts w:ascii="標楷體" w:eastAsia="標楷體" w:hAnsi="標楷體" w:hint="eastAsia"/>
          <w:sz w:val="24"/>
          <w:szCs w:val="24"/>
        </w:rPr>
        <w:t>辦理；</w:t>
      </w:r>
      <w:r w:rsidR="00590EB4" w:rsidRPr="00EE20D3">
        <w:rPr>
          <w:rFonts w:ascii="標楷體" w:eastAsia="標楷體" w:hAnsi="標楷體" w:hint="eastAsia"/>
          <w:sz w:val="24"/>
          <w:szCs w:val="24"/>
        </w:rPr>
        <w:t>如</w:t>
      </w:r>
      <w:r w:rsidR="00AC5C90" w:rsidRPr="00EE20D3">
        <w:rPr>
          <w:rFonts w:ascii="標楷體" w:eastAsia="標楷體" w:hAnsi="標楷體"/>
          <w:sz w:val="24"/>
          <w:szCs w:val="24"/>
        </w:rPr>
        <w:t>教育部高教深耕計畫之海外交流補助，亦請依其</w:t>
      </w:r>
      <w:r w:rsidR="00892BF1" w:rsidRPr="00892BF1">
        <w:rPr>
          <w:rFonts w:ascii="標楷體" w:eastAsia="標楷體" w:hAnsi="標楷體"/>
          <w:color w:val="FF0000"/>
          <w:sz w:val="24"/>
          <w:szCs w:val="24"/>
          <w:u w:val="single"/>
        </w:rPr>
        <w:t>規定</w:t>
      </w:r>
      <w:r w:rsidR="00AC5C90" w:rsidRPr="00EE20D3">
        <w:rPr>
          <w:rFonts w:ascii="標楷體" w:eastAsia="標楷體" w:hAnsi="標楷體"/>
          <w:sz w:val="24"/>
          <w:szCs w:val="24"/>
        </w:rPr>
        <w:t>規範辦理。無特別規範，則依本補助</w:t>
      </w:r>
      <w:r w:rsidR="00CF03D3" w:rsidRPr="00EE20D3">
        <w:rPr>
          <w:rFonts w:ascii="標楷體" w:eastAsia="標楷體" w:hAnsi="標楷體"/>
          <w:sz w:val="24"/>
          <w:szCs w:val="24"/>
        </w:rPr>
        <w:t>辦法</w:t>
      </w:r>
      <w:r w:rsidR="00AC5C90" w:rsidRPr="00EE20D3">
        <w:rPr>
          <w:rFonts w:ascii="標楷體" w:eastAsia="標楷體" w:hAnsi="標楷體"/>
          <w:sz w:val="24"/>
          <w:szCs w:val="24"/>
        </w:rPr>
        <w:t>進行審核與執行。</w:t>
      </w:r>
    </w:p>
    <w:p w14:paraId="2BD73688" w14:textId="4B779433" w:rsidR="00276F2B" w:rsidRPr="00EE20D3" w:rsidRDefault="009A4DD2" w:rsidP="00B80F17">
      <w:pPr>
        <w:ind w:leftChars="451" w:left="1417" w:hangingChars="177" w:hanging="425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FF0000"/>
          <w:sz w:val="24"/>
          <w:szCs w:val="24"/>
          <w:u w:val="single"/>
        </w:rPr>
        <w:t>六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、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獎勵</w:t>
      </w:r>
      <w:r w:rsidR="008C7581" w:rsidRPr="00EE20D3">
        <w:rPr>
          <w:rFonts w:ascii="標楷體" w:eastAsia="標楷體" w:hAnsi="標楷體" w:hint="eastAsia"/>
          <w:sz w:val="24"/>
          <w:szCs w:val="24"/>
        </w:rPr>
        <w:t>金發放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標準</w:t>
      </w:r>
      <w:r w:rsidR="008C7581" w:rsidRPr="00EE20D3">
        <w:rPr>
          <w:rFonts w:ascii="標楷體" w:eastAsia="標楷體" w:hAnsi="標楷體" w:hint="eastAsia"/>
          <w:sz w:val="24"/>
          <w:szCs w:val="24"/>
        </w:rPr>
        <w:t>:</w:t>
      </w:r>
    </w:p>
    <w:p w14:paraId="7A53BFFE" w14:textId="145D86C7" w:rsidR="00276F2B" w:rsidRPr="00EE20D3" w:rsidRDefault="00596CC1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（一）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交換（到海外大學）：若交換學校位列全球前</w:t>
      </w:r>
      <w:r w:rsidR="00276F2B" w:rsidRPr="00EE20D3">
        <w:rPr>
          <w:rFonts w:ascii="標楷體" w:eastAsia="標楷體" w:hAnsi="標楷體"/>
          <w:sz w:val="24"/>
          <w:szCs w:val="24"/>
        </w:rPr>
        <w:t xml:space="preserve"> 100 名（</w:t>
      </w:r>
      <w:r w:rsidR="00571157" w:rsidRPr="00EE20D3">
        <w:rPr>
          <w:rFonts w:ascii="標楷體" w:eastAsia="標楷體" w:hAnsi="標楷體"/>
          <w:sz w:val="24"/>
          <w:szCs w:val="24"/>
        </w:rPr>
        <w:t>依 QS 或 THE 之</w:t>
      </w:r>
      <w:r w:rsidR="00B8035A" w:rsidRPr="00EE20D3">
        <w:rPr>
          <w:rFonts w:ascii="標楷體" w:eastAsia="標楷體" w:hAnsi="標楷體" w:hint="eastAsia"/>
          <w:sz w:val="24"/>
          <w:szCs w:val="24"/>
        </w:rPr>
        <w:t>國際權威排名標準認定&lt;</w:t>
      </w:r>
      <w:proofErr w:type="gramStart"/>
      <w:r w:rsidR="00B8035A" w:rsidRPr="00EE20D3">
        <w:rPr>
          <w:rFonts w:ascii="標楷體" w:eastAsia="標楷體" w:hAnsi="標楷體" w:hint="eastAsia"/>
          <w:sz w:val="24"/>
          <w:szCs w:val="24"/>
        </w:rPr>
        <w:t>採</w:t>
      </w:r>
      <w:proofErr w:type="gramEnd"/>
      <w:r w:rsidR="00B8035A" w:rsidRPr="00EE20D3">
        <w:rPr>
          <w:rFonts w:ascii="標楷體" w:eastAsia="標楷體" w:hAnsi="標楷體" w:hint="eastAsia"/>
          <w:sz w:val="24"/>
          <w:szCs w:val="24"/>
        </w:rPr>
        <w:t>計前一年度公告之最新版本&gt;</w:t>
      </w:r>
      <w:r w:rsidR="00276F2B" w:rsidRPr="00EE20D3">
        <w:rPr>
          <w:rFonts w:ascii="標楷體" w:eastAsia="標楷體" w:hAnsi="標楷體"/>
          <w:sz w:val="24"/>
          <w:szCs w:val="24"/>
        </w:rPr>
        <w:t>），則該學生可獲得獎勵金</w:t>
      </w:r>
      <w:r w:rsidR="0051448C" w:rsidRPr="00EE20D3">
        <w:rPr>
          <w:rFonts w:ascii="標楷體" w:eastAsia="標楷體" w:hAnsi="標楷體" w:hint="eastAsia"/>
          <w:sz w:val="24"/>
          <w:szCs w:val="24"/>
        </w:rPr>
        <w:t>一萬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元。</w:t>
      </w:r>
    </w:p>
    <w:p w14:paraId="79F96323" w14:textId="135A3DEC" w:rsidR="00276F2B" w:rsidRPr="00EE20D3" w:rsidRDefault="00596CC1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（二）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實習（到企業）：若實習公司</w:t>
      </w:r>
      <w:r w:rsidR="00285B37" w:rsidRPr="00EE20D3">
        <w:rPr>
          <w:rFonts w:ascii="標楷體" w:eastAsia="標楷體" w:hAnsi="標楷體" w:hint="eastAsia"/>
          <w:sz w:val="24"/>
          <w:szCs w:val="24"/>
        </w:rPr>
        <w:t>排名為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全球前</w:t>
      </w:r>
      <w:r w:rsidR="00276F2B" w:rsidRPr="00EE20D3">
        <w:rPr>
          <w:rFonts w:ascii="標楷體" w:eastAsia="標楷體" w:hAnsi="標楷體"/>
          <w:sz w:val="24"/>
          <w:szCs w:val="24"/>
        </w:rPr>
        <w:t xml:space="preserve"> 200 大企業，則</w:t>
      </w:r>
      <w:r w:rsidR="0051448C" w:rsidRPr="00EE20D3">
        <w:rPr>
          <w:rFonts w:ascii="標楷體" w:eastAsia="標楷體" w:hAnsi="標楷體" w:hint="eastAsia"/>
          <w:sz w:val="24"/>
          <w:szCs w:val="24"/>
        </w:rPr>
        <w:t>核發</w:t>
      </w:r>
      <w:r w:rsidR="00276F2B" w:rsidRPr="00EE20D3">
        <w:rPr>
          <w:rFonts w:ascii="標楷體" w:eastAsia="標楷體" w:hAnsi="標楷體"/>
          <w:sz w:val="24"/>
          <w:szCs w:val="24"/>
        </w:rPr>
        <w:t>獎勵金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6</w:t>
      </w:r>
      <w:r w:rsidR="00B80F17" w:rsidRPr="00EE20D3">
        <w:rPr>
          <w:rFonts w:ascii="標楷體" w:eastAsia="標楷體" w:hAnsi="標楷體"/>
          <w:sz w:val="24"/>
          <w:szCs w:val="24"/>
        </w:rPr>
        <w:t>,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000</w:t>
      </w:r>
      <w:r w:rsidR="00276F2B" w:rsidRPr="00EE20D3">
        <w:rPr>
          <w:rFonts w:ascii="標楷體" w:eastAsia="標楷體" w:hAnsi="標楷體"/>
          <w:sz w:val="24"/>
          <w:szCs w:val="24"/>
        </w:rPr>
        <w:t>元</w:t>
      </w:r>
      <w:r w:rsidR="00B8035A" w:rsidRPr="00EE20D3">
        <w:rPr>
          <w:rFonts w:ascii="標楷體" w:eastAsia="標楷體" w:hAnsi="標楷體" w:hint="eastAsia"/>
          <w:sz w:val="24"/>
          <w:szCs w:val="24"/>
        </w:rPr>
        <w:t>整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；若實習公司</w:t>
      </w:r>
      <w:r w:rsidR="00285B37" w:rsidRPr="00EE20D3">
        <w:rPr>
          <w:rFonts w:ascii="標楷體" w:eastAsia="標楷體" w:hAnsi="標楷體" w:hint="eastAsia"/>
          <w:sz w:val="24"/>
          <w:szCs w:val="24"/>
        </w:rPr>
        <w:t>排名為</w:t>
      </w:r>
      <w:r w:rsidR="00276F2B" w:rsidRPr="00EE20D3">
        <w:rPr>
          <w:rFonts w:ascii="標楷體" w:eastAsia="標楷體" w:hAnsi="標楷體"/>
          <w:sz w:val="24"/>
          <w:szCs w:val="24"/>
        </w:rPr>
        <w:t xml:space="preserve"> 201</w:t>
      </w:r>
      <w:proofErr w:type="gramStart"/>
      <w:r w:rsidR="00276F2B" w:rsidRPr="00EE20D3">
        <w:rPr>
          <w:rFonts w:ascii="標楷體" w:eastAsia="標楷體" w:hAnsi="標楷體"/>
          <w:sz w:val="24"/>
          <w:szCs w:val="24"/>
        </w:rPr>
        <w:t>–</w:t>
      </w:r>
      <w:proofErr w:type="gramEnd"/>
      <w:r w:rsidR="00276F2B" w:rsidRPr="00EE20D3">
        <w:rPr>
          <w:rFonts w:ascii="標楷體" w:eastAsia="標楷體" w:hAnsi="標楷體"/>
          <w:sz w:val="24"/>
          <w:szCs w:val="24"/>
        </w:rPr>
        <w:t>500，則</w:t>
      </w:r>
      <w:r w:rsidR="00285B37" w:rsidRPr="00EE20D3">
        <w:rPr>
          <w:rFonts w:ascii="標楷體" w:eastAsia="標楷體" w:hAnsi="標楷體" w:hint="eastAsia"/>
          <w:sz w:val="24"/>
          <w:szCs w:val="24"/>
        </w:rPr>
        <w:t>核發</w:t>
      </w:r>
      <w:r w:rsidR="00276F2B" w:rsidRPr="00EE20D3">
        <w:rPr>
          <w:rFonts w:ascii="標楷體" w:eastAsia="標楷體" w:hAnsi="標楷體"/>
          <w:sz w:val="24"/>
          <w:szCs w:val="24"/>
        </w:rPr>
        <w:t>獎勵金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3</w:t>
      </w:r>
      <w:r w:rsidR="00B80F17" w:rsidRPr="00EE20D3">
        <w:rPr>
          <w:rFonts w:ascii="標楷體" w:eastAsia="標楷體" w:hAnsi="標楷體"/>
          <w:sz w:val="24"/>
          <w:szCs w:val="24"/>
        </w:rPr>
        <w:t>,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000</w:t>
      </w:r>
      <w:r w:rsidR="00571157" w:rsidRPr="00EE20D3">
        <w:rPr>
          <w:rFonts w:ascii="標楷體" w:eastAsia="標楷體" w:hAnsi="標楷體"/>
          <w:sz w:val="24"/>
          <w:szCs w:val="24"/>
        </w:rPr>
        <w:t>元。</w:t>
      </w:r>
      <w:r w:rsidR="00571157" w:rsidRPr="00EE20D3">
        <w:rPr>
          <w:rFonts w:ascii="標楷體" w:eastAsia="標楷體" w:hAnsi="標楷體"/>
          <w:sz w:val="24"/>
          <w:szCs w:val="24"/>
        </w:rPr>
        <w:lastRenderedPageBreak/>
        <w:t>（</w:t>
      </w:r>
      <w:r w:rsidR="00571157" w:rsidRPr="00EE20D3">
        <w:rPr>
          <w:rFonts w:ascii="標楷體" w:eastAsia="標楷體" w:hAnsi="標楷體" w:hint="eastAsia"/>
          <w:sz w:val="24"/>
          <w:szCs w:val="24"/>
        </w:rPr>
        <w:t>依</w:t>
      </w:r>
      <w:r w:rsidR="00276F2B" w:rsidRPr="00EE20D3">
        <w:rPr>
          <w:rFonts w:ascii="標楷體" w:eastAsia="標楷體" w:hAnsi="標楷體"/>
          <w:sz w:val="24"/>
          <w:szCs w:val="24"/>
        </w:rPr>
        <w:t>據</w:t>
      </w:r>
      <w:r w:rsidR="00276F2B" w:rsidRPr="00EE20D3">
        <w:rPr>
          <w:rFonts w:ascii="標楷體" w:eastAsia="標楷體" w:hAnsi="標楷體" w:hint="eastAsia"/>
          <w:sz w:val="24"/>
          <w:szCs w:val="24"/>
        </w:rPr>
        <w:t>《富比士全球</w:t>
      </w:r>
      <w:r w:rsidR="00276F2B" w:rsidRPr="00EE20D3">
        <w:rPr>
          <w:rFonts w:ascii="標楷體" w:eastAsia="標楷體" w:hAnsi="標楷體"/>
          <w:sz w:val="24"/>
          <w:szCs w:val="24"/>
        </w:rPr>
        <w:t>500</w:t>
      </w:r>
      <w:r w:rsidR="00571157" w:rsidRPr="00EE20D3">
        <w:rPr>
          <w:rFonts w:ascii="標楷體" w:eastAsia="標楷體" w:hAnsi="標楷體"/>
          <w:sz w:val="24"/>
          <w:szCs w:val="24"/>
        </w:rPr>
        <w:t>大</w:t>
      </w:r>
      <w:r w:rsidR="00571157" w:rsidRPr="00EE20D3">
        <w:rPr>
          <w:rFonts w:ascii="標楷體" w:eastAsia="標楷體" w:hAnsi="標楷體" w:hint="eastAsia"/>
          <w:sz w:val="24"/>
          <w:szCs w:val="24"/>
        </w:rPr>
        <w:t>企業</w:t>
      </w:r>
      <w:r w:rsidR="00276F2B" w:rsidRPr="00EE20D3">
        <w:rPr>
          <w:rFonts w:ascii="標楷體" w:eastAsia="標楷體" w:hAnsi="標楷體"/>
          <w:sz w:val="24"/>
          <w:szCs w:val="24"/>
        </w:rPr>
        <w:t>名單》</w:t>
      </w:r>
      <w:r w:rsidR="005265F0" w:rsidRPr="005265F0">
        <w:rPr>
          <w:rFonts w:ascii="標楷體" w:eastAsia="標楷體" w:hAnsi="標楷體"/>
          <w:color w:val="FF0000"/>
          <w:sz w:val="24"/>
          <w:szCs w:val="24"/>
          <w:u w:val="single"/>
        </w:rPr>
        <w:t>Forbes</w:t>
      </w:r>
      <w:r w:rsidR="00276F2B" w:rsidRPr="00EE20D3">
        <w:rPr>
          <w:rFonts w:ascii="標楷體" w:eastAsia="標楷體" w:hAnsi="標楷體"/>
          <w:sz w:val="24"/>
          <w:szCs w:val="24"/>
        </w:rPr>
        <w:t xml:space="preserve"> Global 500</w:t>
      </w:r>
      <w:r w:rsidR="00B8035A" w:rsidRPr="00EE20D3">
        <w:rPr>
          <w:rFonts w:ascii="標楷體" w:eastAsia="標楷體" w:hAnsi="標楷體" w:hint="eastAsia"/>
          <w:sz w:val="24"/>
          <w:szCs w:val="24"/>
        </w:rPr>
        <w:t>＜</w:t>
      </w:r>
      <w:proofErr w:type="gramStart"/>
      <w:r w:rsidR="00870CB7" w:rsidRPr="00EE20D3">
        <w:rPr>
          <w:rFonts w:ascii="標楷體" w:eastAsia="標楷體" w:hAnsi="標楷體" w:hint="eastAsia"/>
          <w:sz w:val="24"/>
          <w:szCs w:val="24"/>
        </w:rPr>
        <w:t>採</w:t>
      </w:r>
      <w:proofErr w:type="gramEnd"/>
      <w:r w:rsidR="00B8035A" w:rsidRPr="00EE20D3">
        <w:rPr>
          <w:rFonts w:ascii="標楷體" w:eastAsia="標楷體" w:hAnsi="標楷體" w:hint="eastAsia"/>
          <w:sz w:val="24"/>
          <w:szCs w:val="24"/>
        </w:rPr>
        <w:t>前一年度公告之最新版本&gt;</w:t>
      </w:r>
      <w:r w:rsidR="00870CB7" w:rsidRPr="00EE20D3">
        <w:rPr>
          <w:rFonts w:ascii="標楷體" w:eastAsia="標楷體" w:hAnsi="標楷體" w:hint="eastAsia"/>
          <w:sz w:val="24"/>
          <w:szCs w:val="24"/>
        </w:rPr>
        <w:t>）</w:t>
      </w:r>
    </w:p>
    <w:p w14:paraId="6F5D3D42" w14:textId="495FFAF0" w:rsidR="00590EB4" w:rsidRPr="00EE20D3" w:rsidRDefault="00C62C75" w:rsidP="00B80F17">
      <w:pPr>
        <w:ind w:leftChars="451" w:left="1417" w:hangingChars="177" w:hanging="425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FF0000"/>
          <w:sz w:val="24"/>
          <w:szCs w:val="24"/>
          <w:u w:val="single"/>
        </w:rPr>
        <w:t>七</w:t>
      </w:r>
      <w:r w:rsidR="00B80F17" w:rsidRPr="00EE20D3">
        <w:rPr>
          <w:rFonts w:ascii="標楷體" w:eastAsia="標楷體" w:hAnsi="標楷體" w:hint="eastAsia"/>
          <w:sz w:val="24"/>
          <w:szCs w:val="24"/>
        </w:rPr>
        <w:t>、</w:t>
      </w:r>
      <w:r w:rsidR="00AC5C90" w:rsidRPr="00EE20D3">
        <w:rPr>
          <w:rFonts w:ascii="標楷體" w:eastAsia="標楷體" w:hAnsi="標楷體" w:hint="eastAsia"/>
          <w:sz w:val="24"/>
          <w:szCs w:val="24"/>
        </w:rPr>
        <w:t>若</w:t>
      </w:r>
      <w:r w:rsidR="008A35D9" w:rsidRPr="00EE20D3">
        <w:rPr>
          <w:rFonts w:ascii="標楷體" w:eastAsia="標楷體" w:hAnsi="標楷體"/>
          <w:sz w:val="24"/>
          <w:szCs w:val="24"/>
        </w:rPr>
        <w:t>同一活動建議先向校外機關（單位）申請補助，其校內補助申請案由</w:t>
      </w:r>
      <w:r w:rsidR="00285B37" w:rsidRPr="00EE20D3">
        <w:rPr>
          <w:rFonts w:ascii="標楷體" w:eastAsia="標楷體" w:hAnsi="標楷體"/>
          <w:sz w:val="24"/>
          <w:szCs w:val="24"/>
        </w:rPr>
        <w:t>海外交流審查</w:t>
      </w:r>
      <w:r w:rsidR="00285B37" w:rsidRPr="00EE20D3">
        <w:rPr>
          <w:rFonts w:ascii="標楷體" w:eastAsia="標楷體" w:hAnsi="標楷體" w:hint="eastAsia"/>
          <w:sz w:val="24"/>
          <w:szCs w:val="24"/>
        </w:rPr>
        <w:t>小組</w:t>
      </w:r>
      <w:r w:rsidR="008A35D9" w:rsidRPr="00EE20D3">
        <w:rPr>
          <w:rFonts w:ascii="標楷體" w:eastAsia="標楷體" w:hAnsi="標楷體"/>
          <w:sz w:val="24"/>
          <w:szCs w:val="24"/>
        </w:rPr>
        <w:t>審定。</w:t>
      </w:r>
      <w:r w:rsidR="00D02D95" w:rsidRPr="00EE20D3">
        <w:rPr>
          <w:rFonts w:ascii="標楷體" w:eastAsia="標楷體" w:hAnsi="標楷體" w:hint="eastAsia"/>
          <w:sz w:val="24"/>
          <w:szCs w:val="24"/>
        </w:rPr>
        <w:t>本辦法補助下列類型之活動：</w:t>
      </w:r>
    </w:p>
    <w:p w14:paraId="6703FD71" w14:textId="67AC6296" w:rsidR="00596CC1" w:rsidRPr="00EE20D3" w:rsidRDefault="00B80F17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（一）</w:t>
      </w:r>
      <w:r w:rsidR="00D02D95" w:rsidRPr="00EE20D3">
        <w:rPr>
          <w:rFonts w:ascii="標楷體" w:eastAsia="標楷體" w:hAnsi="標楷體" w:hint="eastAsia"/>
          <w:sz w:val="24"/>
          <w:szCs w:val="24"/>
        </w:rPr>
        <w:t>志願服務學習交流活動</w:t>
      </w:r>
      <w:r w:rsidR="00CA2709" w:rsidRPr="00EE20D3">
        <w:rPr>
          <w:rFonts w:ascii="標楷體" w:eastAsia="標楷體" w:hAnsi="標楷體" w:hint="eastAsia"/>
          <w:sz w:val="24"/>
          <w:szCs w:val="24"/>
        </w:rPr>
        <w:t>。</w:t>
      </w:r>
    </w:p>
    <w:p w14:paraId="1F1ECA9E" w14:textId="4F055B8F" w:rsidR="00596CC1" w:rsidRPr="00EE20D3" w:rsidRDefault="00B80F17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（二）</w:t>
      </w:r>
      <w:r w:rsidR="00596CC1" w:rsidRPr="00EE20D3">
        <w:rPr>
          <w:rFonts w:ascii="標楷體" w:eastAsia="標楷體" w:hAnsi="標楷體" w:hint="eastAsia"/>
          <w:sz w:val="24"/>
          <w:szCs w:val="24"/>
        </w:rPr>
        <w:t>實習活動（含海外見習、實作或臨床實習）。</w:t>
      </w:r>
    </w:p>
    <w:p w14:paraId="7B4FDED2" w14:textId="0B39A12E" w:rsidR="00596CC1" w:rsidRPr="00EE20D3" w:rsidRDefault="00B80F17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（三）</w:t>
      </w:r>
      <w:r w:rsidR="00596CC1" w:rsidRPr="00EE20D3">
        <w:rPr>
          <w:rFonts w:ascii="標楷體" w:eastAsia="標楷體" w:hAnsi="標楷體" w:hint="eastAsia"/>
          <w:sz w:val="24"/>
          <w:szCs w:val="24"/>
        </w:rPr>
        <w:t>短期課程、實驗或海外移地教學。</w:t>
      </w:r>
    </w:p>
    <w:p w14:paraId="42240CCF" w14:textId="5E516DAA" w:rsidR="00596CC1" w:rsidRPr="00EE20D3" w:rsidRDefault="00B80F17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（四）</w:t>
      </w:r>
      <w:r w:rsidR="00596CC1" w:rsidRPr="00EE20D3">
        <w:rPr>
          <w:rFonts w:ascii="標楷體" w:eastAsia="標楷體" w:hAnsi="標楷體" w:hint="eastAsia"/>
          <w:sz w:val="24"/>
          <w:szCs w:val="24"/>
        </w:rPr>
        <w:t>交換學生計畫。</w:t>
      </w:r>
    </w:p>
    <w:p w14:paraId="7C0C380A" w14:textId="72AC19FF" w:rsidR="00596CC1" w:rsidRPr="00EE20D3" w:rsidRDefault="00B80F17" w:rsidP="00B80F17">
      <w:pPr>
        <w:ind w:leftChars="644" w:left="2125" w:hangingChars="295" w:hanging="708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 w:hint="eastAsia"/>
          <w:sz w:val="24"/>
          <w:szCs w:val="24"/>
        </w:rPr>
        <w:t>（五）經</w:t>
      </w:r>
      <w:proofErr w:type="gramStart"/>
      <w:r w:rsidR="00285B37" w:rsidRPr="00EE20D3">
        <w:rPr>
          <w:rFonts w:ascii="標楷體" w:eastAsia="標楷體" w:hAnsi="標楷體" w:hint="eastAsia"/>
          <w:sz w:val="24"/>
          <w:szCs w:val="24"/>
        </w:rPr>
        <w:t>專簽並核准</w:t>
      </w:r>
      <w:proofErr w:type="gramEnd"/>
      <w:r w:rsidR="00285B37" w:rsidRPr="00EE20D3">
        <w:rPr>
          <w:rFonts w:ascii="標楷體" w:eastAsia="標楷體" w:hAnsi="標楷體" w:hint="eastAsia"/>
          <w:sz w:val="24"/>
          <w:szCs w:val="24"/>
        </w:rPr>
        <w:t>之特殊情形活</w:t>
      </w:r>
      <w:r w:rsidR="00596CC1" w:rsidRPr="00EE20D3">
        <w:rPr>
          <w:rFonts w:ascii="標楷體" w:eastAsia="標楷體" w:hAnsi="標楷體" w:hint="eastAsia"/>
          <w:sz w:val="24"/>
          <w:szCs w:val="24"/>
        </w:rPr>
        <w:t>動。</w:t>
      </w:r>
    </w:p>
    <w:p w14:paraId="7BCEC579" w14:textId="77777777" w:rsidR="004C2CCD" w:rsidRPr="00EE20D3" w:rsidRDefault="00DC1EA9" w:rsidP="00B80F17">
      <w:pPr>
        <w:pStyle w:val="a3"/>
        <w:spacing w:before="0" w:line="240" w:lineRule="auto"/>
      </w:pPr>
      <w:r w:rsidRPr="00EE20D3">
        <w:t>第四條</w:t>
      </w:r>
      <w:r w:rsidRPr="00EE20D3">
        <w:rPr>
          <w:spacing w:val="60"/>
          <w:w w:val="150"/>
        </w:rPr>
        <w:t xml:space="preserve"> </w:t>
      </w:r>
      <w:r w:rsidRPr="00EE20D3">
        <w:t>甄選資格：</w:t>
      </w:r>
    </w:p>
    <w:p w14:paraId="467ABE40" w14:textId="77777777" w:rsidR="004C2CCD" w:rsidRPr="00EE20D3" w:rsidRDefault="00DC1EA9" w:rsidP="00B80F17">
      <w:pPr>
        <w:pStyle w:val="a3"/>
        <w:spacing w:before="0" w:line="240" w:lineRule="auto"/>
        <w:ind w:leftChars="388" w:left="1276" w:hangingChars="176" w:hanging="422"/>
        <w:jc w:val="left"/>
      </w:pPr>
      <w:r w:rsidRPr="00EE20D3">
        <w:t>一、操行成績：</w:t>
      </w:r>
    </w:p>
    <w:p w14:paraId="6DE16A80" w14:textId="2CD10D16" w:rsidR="004C2CCD" w:rsidRPr="00EE20D3" w:rsidRDefault="00DC1EA9" w:rsidP="00B80F17">
      <w:pPr>
        <w:pStyle w:val="a3"/>
        <w:spacing w:before="0" w:line="240" w:lineRule="auto"/>
        <w:ind w:leftChars="580" w:left="1276" w:firstLineChars="0" w:firstLine="2"/>
        <w:jc w:val="left"/>
      </w:pPr>
      <w:r w:rsidRPr="00EE20D3">
        <w:t>學生在學</w:t>
      </w:r>
      <w:proofErr w:type="gramStart"/>
      <w:r w:rsidRPr="00EE20D3">
        <w:t>期間服儀整齊</w:t>
      </w:r>
      <w:proofErr w:type="gramEnd"/>
      <w:r w:rsidRPr="00EE20D3">
        <w:t>、品行優良，前二學期</w:t>
      </w:r>
      <w:r w:rsidR="00CF03D3" w:rsidRPr="00EE20D3">
        <w:rPr>
          <w:rFonts w:hint="eastAsia"/>
        </w:rPr>
        <w:t>成績</w:t>
      </w:r>
      <w:r w:rsidR="00CF03D3" w:rsidRPr="00EE20D3">
        <w:t>平均</w:t>
      </w:r>
      <w:r w:rsidR="00CF03D3" w:rsidRPr="00EE20D3">
        <w:rPr>
          <w:rFonts w:hint="eastAsia"/>
        </w:rPr>
        <w:t>7</w:t>
      </w:r>
      <w:r w:rsidR="00CF03D3" w:rsidRPr="00EE20D3">
        <w:t>5分</w:t>
      </w:r>
      <w:r w:rsidRPr="00EE20D3">
        <w:t>（含）以上</w:t>
      </w:r>
      <w:r w:rsidR="00CA2709" w:rsidRPr="00EE20D3">
        <w:rPr>
          <w:rFonts w:hint="eastAsia"/>
        </w:rPr>
        <w:t>，</w:t>
      </w:r>
      <w:r w:rsidRPr="00EE20D3">
        <w:t>且無小過以上處分紀錄。當學年入學新生認列標準如下：</w:t>
      </w:r>
    </w:p>
    <w:p w14:paraId="7BBF94C0" w14:textId="77777777" w:rsidR="00E30858" w:rsidRPr="00EE20D3" w:rsidRDefault="00DC1EA9" w:rsidP="00B80F17">
      <w:pPr>
        <w:pStyle w:val="a3"/>
        <w:spacing w:before="0" w:line="240" w:lineRule="auto"/>
        <w:ind w:leftChars="515" w:left="1133" w:firstLineChars="0" w:firstLine="2"/>
        <w:jc w:val="left"/>
      </w:pPr>
      <w:r w:rsidRPr="00EE20D3">
        <w:t>（一）未滿一學期者，</w:t>
      </w:r>
      <w:proofErr w:type="gramStart"/>
      <w:r w:rsidRPr="00EE20D3">
        <w:t>採</w:t>
      </w:r>
      <w:proofErr w:type="gramEnd"/>
      <w:r w:rsidRPr="00EE20D3">
        <w:t>計報名截止前懲處情形。</w:t>
      </w:r>
    </w:p>
    <w:p w14:paraId="7FBA8B73" w14:textId="77777777" w:rsidR="00E30858" w:rsidRPr="00EE20D3" w:rsidRDefault="00DC1EA9" w:rsidP="00B80F17">
      <w:pPr>
        <w:pStyle w:val="a3"/>
        <w:spacing w:before="0" w:line="240" w:lineRule="auto"/>
        <w:ind w:leftChars="515" w:left="1133" w:firstLineChars="0" w:firstLine="2"/>
        <w:jc w:val="left"/>
      </w:pPr>
      <w:r w:rsidRPr="00EE20D3">
        <w:t>（二）滿一學期者，</w:t>
      </w:r>
      <w:proofErr w:type="gramStart"/>
      <w:r w:rsidRPr="00EE20D3">
        <w:t>採</w:t>
      </w:r>
      <w:proofErr w:type="gramEnd"/>
      <w:r w:rsidRPr="00EE20D3">
        <w:t>計前一學期操行成績及懲處情形。</w:t>
      </w:r>
    </w:p>
    <w:p w14:paraId="3284A4CD" w14:textId="77777777" w:rsidR="004C2CCD" w:rsidRPr="00EE20D3" w:rsidRDefault="00DC1EA9" w:rsidP="00B80F17">
      <w:pPr>
        <w:pStyle w:val="a3"/>
        <w:spacing w:before="0" w:line="240" w:lineRule="auto"/>
        <w:ind w:leftChars="388" w:left="1276" w:hangingChars="176" w:hanging="422"/>
        <w:jc w:val="left"/>
      </w:pPr>
      <w:r w:rsidRPr="00EE20D3">
        <w:t>二、智育成績：</w:t>
      </w:r>
    </w:p>
    <w:p w14:paraId="4B2B0C40" w14:textId="15E515ED" w:rsidR="00091CDC" w:rsidRPr="00EE20D3" w:rsidRDefault="00DC1EA9" w:rsidP="00B80F17">
      <w:pPr>
        <w:pStyle w:val="a3"/>
        <w:spacing w:before="0" w:line="240" w:lineRule="auto"/>
        <w:ind w:leftChars="580" w:left="1276" w:firstLineChars="0" w:firstLine="0"/>
        <w:jc w:val="left"/>
      </w:pPr>
      <w:r w:rsidRPr="00EE20D3">
        <w:t>前二學期在校智育總成績皆達全班前</w:t>
      </w:r>
      <w:r w:rsidR="00A24090" w:rsidRPr="00A24090">
        <w:rPr>
          <w:rFonts w:hint="eastAsia"/>
          <w:color w:val="FF0000"/>
          <w:u w:val="single"/>
        </w:rPr>
        <w:t>5</w:t>
      </w:r>
      <w:r w:rsidR="00984FD4" w:rsidRPr="00A24090">
        <w:rPr>
          <w:color w:val="FF0000"/>
          <w:u w:val="single"/>
        </w:rPr>
        <w:t>0%</w:t>
      </w:r>
      <w:r w:rsidRPr="00EE20D3">
        <w:t>者；或前二學期成績皆達</w:t>
      </w:r>
      <w:r w:rsidR="00984FD4" w:rsidRPr="00984FD4">
        <w:rPr>
          <w:color w:val="FF0000"/>
          <w:u w:val="single"/>
        </w:rPr>
        <w:t>75</w:t>
      </w:r>
      <w:r w:rsidRPr="00EE20D3">
        <w:t>分（含）以上者。當學年入學新生認列標準如下：</w:t>
      </w:r>
    </w:p>
    <w:p w14:paraId="64F41B2E" w14:textId="63E0984B" w:rsidR="00CC27D0" w:rsidRPr="00EE20D3" w:rsidRDefault="00DC1EA9" w:rsidP="00CF03D3">
      <w:pPr>
        <w:pStyle w:val="a3"/>
        <w:spacing w:before="0" w:line="240" w:lineRule="auto"/>
        <w:ind w:leftChars="524" w:left="1841" w:rightChars="66" w:firstLineChars="0" w:hanging="688"/>
        <w:jc w:val="left"/>
      </w:pPr>
      <w:r w:rsidRPr="00EE20D3">
        <w:t>（一）未滿一學期者，期中考成績平均須達</w:t>
      </w:r>
      <w:r w:rsidR="00984FD4" w:rsidRPr="00984FD4">
        <w:rPr>
          <w:color w:val="FF0000"/>
          <w:u w:val="single"/>
        </w:rPr>
        <w:t>75</w:t>
      </w:r>
      <w:r w:rsidRPr="00EE20D3">
        <w:t>分（含）以上、或班排 50%以上。</w:t>
      </w:r>
    </w:p>
    <w:p w14:paraId="03C3A861" w14:textId="034722DE" w:rsidR="004C2CCD" w:rsidRPr="00EE20D3" w:rsidRDefault="001C3AA7" w:rsidP="00B80F17">
      <w:pPr>
        <w:pStyle w:val="a3"/>
        <w:spacing w:before="0" w:line="240" w:lineRule="auto"/>
        <w:ind w:leftChars="515" w:left="1133" w:firstLineChars="0" w:firstLine="4"/>
        <w:jc w:val="left"/>
      </w:pPr>
      <w:r w:rsidRPr="00EE20D3">
        <w:rPr>
          <w:rFonts w:hint="eastAsia"/>
        </w:rPr>
        <w:t>（</w:t>
      </w:r>
      <w:r w:rsidR="00DC1EA9" w:rsidRPr="00EE20D3">
        <w:t>二）滿一學期者，</w:t>
      </w:r>
      <w:proofErr w:type="gramStart"/>
      <w:r w:rsidR="00DC1EA9" w:rsidRPr="00EE20D3">
        <w:t>採</w:t>
      </w:r>
      <w:proofErr w:type="gramEnd"/>
      <w:r w:rsidR="00DC1EA9" w:rsidRPr="00EE20D3">
        <w:t>計前一學期成績。</w:t>
      </w:r>
    </w:p>
    <w:p w14:paraId="041F3D9A" w14:textId="3A5246EF" w:rsidR="004C2CCD" w:rsidRPr="00EE20D3" w:rsidRDefault="00DC1EA9" w:rsidP="00B80F17">
      <w:pPr>
        <w:pStyle w:val="a3"/>
        <w:spacing w:before="0" w:line="240" w:lineRule="auto"/>
        <w:ind w:leftChars="388" w:left="1276" w:hangingChars="176" w:hanging="422"/>
      </w:pPr>
      <w:r w:rsidRPr="00EE20D3">
        <w:t>三、符合「</w:t>
      </w:r>
      <w:proofErr w:type="gramStart"/>
      <w:r w:rsidR="00CF03D3" w:rsidRPr="00EE20D3">
        <w:rPr>
          <w:rFonts w:hint="eastAsia"/>
        </w:rPr>
        <w:t>衣珠專案</w:t>
      </w:r>
      <w:proofErr w:type="gramEnd"/>
      <w:r w:rsidRPr="00EE20D3">
        <w:t>」資格之學生</w:t>
      </w:r>
      <w:r w:rsidR="00CF03D3" w:rsidRPr="00EE20D3">
        <w:rPr>
          <w:rFonts w:hint="eastAsia"/>
        </w:rPr>
        <w:t>，智育成績不受</w:t>
      </w:r>
      <w:r w:rsidR="00CF03D3" w:rsidRPr="00EE20D3">
        <w:rPr>
          <w:rFonts w:cs="標楷體" w:hint="eastAsia"/>
        </w:rPr>
        <w:t>上述</w:t>
      </w:r>
      <w:r w:rsidR="00CF03D3" w:rsidRPr="00EE20D3">
        <w:rPr>
          <w:rFonts w:hint="eastAsia"/>
        </w:rPr>
        <w:t>標準之限制，</w:t>
      </w:r>
      <w:r w:rsidRPr="00EE20D3">
        <w:t>其身份認定依本校相關辦法辦理。</w:t>
      </w:r>
    </w:p>
    <w:p w14:paraId="3D8ADE70" w14:textId="77777777" w:rsidR="004C2CCD" w:rsidRPr="00EE20D3" w:rsidRDefault="00DC1EA9" w:rsidP="00B80F17">
      <w:pPr>
        <w:pStyle w:val="TableParagraph"/>
        <w:rPr>
          <w:rFonts w:ascii="標楷體" w:hAnsi="標楷體"/>
          <w:sz w:val="24"/>
          <w:szCs w:val="24"/>
        </w:rPr>
      </w:pPr>
      <w:r w:rsidRPr="00EE20D3">
        <w:rPr>
          <w:rFonts w:ascii="標楷體" w:eastAsia="標楷體" w:hAnsi="標楷體"/>
          <w:sz w:val="24"/>
          <w:szCs w:val="24"/>
        </w:rPr>
        <w:t>第五條</w:t>
      </w:r>
      <w:r w:rsidRPr="00EE20D3">
        <w:rPr>
          <w:rFonts w:ascii="標楷體" w:eastAsia="標楷體" w:hAnsi="標楷體"/>
          <w:spacing w:val="60"/>
          <w:w w:val="150"/>
          <w:sz w:val="24"/>
          <w:szCs w:val="24"/>
        </w:rPr>
        <w:t xml:space="preserve"> </w:t>
      </w:r>
      <w:r w:rsidR="00CC3C89" w:rsidRPr="00EE20D3">
        <w:rPr>
          <w:rFonts w:ascii="標楷體" w:eastAsia="標楷體" w:hAnsi="標楷體"/>
          <w:sz w:val="24"/>
          <w:szCs w:val="24"/>
        </w:rPr>
        <w:t>申請全球事務處經費</w:t>
      </w:r>
      <w:r w:rsidRPr="00EE20D3">
        <w:rPr>
          <w:rFonts w:ascii="標楷體" w:eastAsia="標楷體" w:hAnsi="標楷體"/>
          <w:sz w:val="24"/>
          <w:szCs w:val="24"/>
        </w:rPr>
        <w:t>受理單位及應檢附文件：</w:t>
      </w:r>
    </w:p>
    <w:p w14:paraId="6401C553" w14:textId="77777777" w:rsidR="00171AE0" w:rsidRPr="00171AE0" w:rsidRDefault="00171AE0" w:rsidP="009A4DD2">
      <w:pPr>
        <w:pStyle w:val="a5"/>
        <w:numPr>
          <w:ilvl w:val="0"/>
          <w:numId w:val="11"/>
        </w:numPr>
        <w:adjustRightInd w:val="0"/>
        <w:snapToGrid w:val="0"/>
        <w:spacing w:line="240" w:lineRule="auto"/>
        <w:ind w:left="1338" w:right="0" w:hanging="482"/>
        <w:jc w:val="left"/>
        <w:rPr>
          <w:rFonts w:ascii="標楷體" w:eastAsia="標楷體" w:hAnsi="標楷體"/>
          <w:b w:val="0"/>
          <w:color w:val="FF0000"/>
          <w:sz w:val="24"/>
          <w:szCs w:val="24"/>
          <w:u w:val="single"/>
        </w:rPr>
      </w:pP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年度預算規劃：申請者（個人/團體）應於每年 10至11 月間，依全球事務處交流組公告，提交次年度之年度計畫經費預算編列表。</w:t>
      </w:r>
    </w:p>
    <w:p w14:paraId="32FBDAD8" w14:textId="77777777" w:rsidR="00171AE0" w:rsidRPr="00171AE0" w:rsidRDefault="00171AE0" w:rsidP="009A4DD2">
      <w:pPr>
        <w:pStyle w:val="a5"/>
        <w:numPr>
          <w:ilvl w:val="0"/>
          <w:numId w:val="11"/>
        </w:numPr>
        <w:adjustRightInd w:val="0"/>
        <w:snapToGrid w:val="0"/>
        <w:spacing w:line="240" w:lineRule="auto"/>
        <w:ind w:left="1338" w:right="0" w:hanging="482"/>
        <w:jc w:val="left"/>
        <w:rPr>
          <w:rFonts w:ascii="標楷體" w:eastAsia="標楷體" w:hAnsi="標楷體"/>
          <w:b w:val="0"/>
          <w:color w:val="FF0000"/>
          <w:sz w:val="24"/>
          <w:szCs w:val="24"/>
          <w:u w:val="single"/>
        </w:rPr>
      </w:pP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初審與彙整：各系、所、科應先送交所屬學院審</w:t>
      </w:r>
      <w:r w:rsidRPr="00171AE0">
        <w:rPr>
          <w:rFonts w:ascii="標楷體" w:eastAsia="標楷體" w:hAnsi="標楷體" w:cs="細明體" w:hint="eastAsia"/>
          <w:b w:val="0"/>
          <w:color w:val="FF0000"/>
          <w:sz w:val="24"/>
          <w:szCs w:val="24"/>
          <w:u w:val="single"/>
        </w:rPr>
        <w:t>查</w:t>
      </w: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；</w:t>
      </w:r>
      <w:r w:rsidRPr="008B473D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行政單位則由一級單位審</w:t>
      </w:r>
      <w:r w:rsidRPr="008B473D">
        <w:rPr>
          <w:rFonts w:ascii="標楷體" w:eastAsia="標楷體" w:hAnsi="標楷體" w:cs="細明體" w:hint="eastAsia"/>
          <w:b w:val="0"/>
          <w:color w:val="FF0000"/>
          <w:sz w:val="24"/>
          <w:szCs w:val="24"/>
          <w:u w:val="single"/>
        </w:rPr>
        <w:t>查</w:t>
      </w:r>
      <w:r w:rsidRPr="008B473D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；</w:t>
      </w: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經學院或一級單位相關會議通過後，統一以學院或一級單位</w:t>
      </w:r>
      <w:r w:rsidRPr="00171AE0">
        <w:rPr>
          <w:rFonts w:ascii="標楷體" w:eastAsia="標楷體" w:hAnsi="標楷體" w:cs="細明體" w:hint="eastAsia"/>
          <w:b w:val="0"/>
          <w:color w:val="FF0000"/>
          <w:sz w:val="24"/>
          <w:szCs w:val="24"/>
          <w:u w:val="single"/>
        </w:rPr>
        <w:t>為</w:t>
      </w: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單位向全球事務處提送「年度預算編列申請表」。補助審</w:t>
      </w:r>
      <w:r w:rsidRPr="00171AE0">
        <w:rPr>
          <w:rFonts w:ascii="標楷體" w:eastAsia="標楷體" w:hAnsi="標楷體" w:cs="細明體" w:hint="eastAsia"/>
          <w:b w:val="0"/>
          <w:color w:val="FF0000"/>
          <w:sz w:val="24"/>
          <w:szCs w:val="24"/>
          <w:u w:val="single"/>
        </w:rPr>
        <w:t>查</w:t>
      </w: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應參酌出團風險評估結果，並對應本校中長程發展目標作</w:t>
      </w:r>
      <w:r w:rsidRPr="00171AE0">
        <w:rPr>
          <w:rFonts w:ascii="標楷體" w:eastAsia="標楷體" w:hAnsi="標楷體" w:cs="細明體" w:hint="eastAsia"/>
          <w:b w:val="0"/>
          <w:color w:val="FF0000"/>
          <w:sz w:val="24"/>
          <w:szCs w:val="24"/>
          <w:u w:val="single"/>
        </w:rPr>
        <w:t>為</w:t>
      </w:r>
      <w:r w:rsidRPr="00171AE0">
        <w:rPr>
          <w:rFonts w:ascii="標楷體" w:eastAsia="標楷體" w:hAnsi="標楷體" w:hint="eastAsia"/>
          <w:b w:val="0"/>
          <w:color w:val="FF0000"/>
          <w:sz w:val="24"/>
          <w:szCs w:val="24"/>
          <w:u w:val="single"/>
        </w:rPr>
        <w:t>審核依據。</w:t>
      </w:r>
    </w:p>
    <w:p w14:paraId="37311D0C" w14:textId="022AA5BA" w:rsidR="00842556" w:rsidRPr="00EE20D3" w:rsidRDefault="00842556" w:rsidP="009A4DD2">
      <w:pPr>
        <w:pStyle w:val="a3"/>
        <w:adjustRightInd w:val="0"/>
        <w:snapToGrid w:val="0"/>
        <w:spacing w:before="0" w:line="240" w:lineRule="auto"/>
        <w:ind w:leftChars="388" w:left="1276" w:hangingChars="176" w:hanging="422"/>
        <w:jc w:val="left"/>
      </w:pPr>
      <w:r w:rsidRPr="00EE20D3">
        <w:t>三、</w:t>
      </w:r>
      <w:r w:rsidR="00066E49">
        <w:rPr>
          <w:rFonts w:hint="eastAsia"/>
          <w:color w:val="FF0000"/>
          <w:u w:val="single"/>
        </w:rPr>
        <w:t>上述</w:t>
      </w:r>
      <w:r w:rsidR="00066E49" w:rsidRPr="00D0771E">
        <w:rPr>
          <w:rFonts w:hint="eastAsia"/>
          <w:color w:val="FF0000"/>
          <w:u w:val="single"/>
        </w:rPr>
        <w:t>年度預算編列審查合格</w:t>
      </w:r>
      <w:r w:rsidR="00066E49" w:rsidRPr="00D3521B">
        <w:rPr>
          <w:rFonts w:hint="eastAsia"/>
          <w:color w:val="000000" w:themeColor="text1"/>
        </w:rPr>
        <w:t>者</w:t>
      </w:r>
      <w:r w:rsidR="00CF03D3" w:rsidRPr="00EE20D3">
        <w:rPr>
          <w:rFonts w:hint="eastAsia"/>
        </w:rPr>
        <w:t>必須在活動開始前至少</w:t>
      </w:r>
      <w:r w:rsidR="00161A62" w:rsidRPr="001525E0">
        <w:rPr>
          <w:color w:val="FF0000"/>
          <w:u w:val="single"/>
        </w:rPr>
        <w:t>60</w:t>
      </w:r>
      <w:r w:rsidR="00CF03D3" w:rsidRPr="00EE20D3">
        <w:rPr>
          <w:rFonts w:hint="eastAsia"/>
        </w:rPr>
        <w:t>天，</w:t>
      </w:r>
      <w:proofErr w:type="gramStart"/>
      <w:r w:rsidR="00CF03D3" w:rsidRPr="00EE20D3">
        <w:rPr>
          <w:rFonts w:hint="eastAsia"/>
        </w:rPr>
        <w:t>應繳齊規定</w:t>
      </w:r>
      <w:proofErr w:type="gramEnd"/>
      <w:r w:rsidR="00CF03D3" w:rsidRPr="00EE20D3">
        <w:rPr>
          <w:rFonts w:hint="eastAsia"/>
        </w:rPr>
        <w:t>資料提送學院，並以學院為單位向全球事務處提出申請，逾期不予受理</w:t>
      </w:r>
      <w:r w:rsidRPr="00EE20D3">
        <w:t>。</w:t>
      </w:r>
      <w:r w:rsidR="00EF319B" w:rsidRPr="00EE20D3">
        <w:br/>
      </w:r>
      <w:r w:rsidR="00EF319B" w:rsidRPr="00EE20D3">
        <w:rPr>
          <w:rFonts w:hint="eastAsia"/>
        </w:rPr>
        <w:t>應檢附文件</w:t>
      </w:r>
      <w:r w:rsidR="00CF03D3" w:rsidRPr="00EE20D3">
        <w:rPr>
          <w:rFonts w:hint="eastAsia"/>
        </w:rPr>
        <w:t>如下：</w:t>
      </w:r>
    </w:p>
    <w:p w14:paraId="7234224F" w14:textId="77777777" w:rsidR="004F5771" w:rsidRPr="00D3521B" w:rsidRDefault="00DC1EA9" w:rsidP="00B80F17">
      <w:pPr>
        <w:pStyle w:val="a3"/>
        <w:spacing w:before="0" w:line="240" w:lineRule="auto"/>
        <w:ind w:leftChars="516" w:left="1274" w:hangingChars="58" w:hanging="139"/>
        <w:jc w:val="left"/>
        <w:rPr>
          <w:strike/>
        </w:rPr>
      </w:pPr>
      <w:r w:rsidRPr="00EE20D3">
        <w:t>（一）申請表</w:t>
      </w:r>
    </w:p>
    <w:p w14:paraId="55151F71" w14:textId="77777777" w:rsidR="004F5771" w:rsidRPr="00EE20D3" w:rsidRDefault="00DC1EA9" w:rsidP="00B80F17">
      <w:pPr>
        <w:pStyle w:val="a3"/>
        <w:spacing w:before="0" w:line="240" w:lineRule="auto"/>
        <w:ind w:leftChars="516" w:left="1274" w:hangingChars="58" w:hanging="139"/>
        <w:jc w:val="left"/>
        <w:rPr>
          <w:spacing w:val="-10"/>
        </w:rPr>
      </w:pPr>
      <w:r w:rsidRPr="00EE20D3">
        <w:t>（二）交流計畫書（個人</w:t>
      </w:r>
      <w:r w:rsidR="0051448C" w:rsidRPr="00EE20D3">
        <w:t>/</w:t>
      </w:r>
      <w:r w:rsidRPr="00EE20D3">
        <w:t>團體</w:t>
      </w:r>
      <w:r w:rsidRPr="00EE20D3">
        <w:rPr>
          <w:spacing w:val="-10"/>
        </w:rPr>
        <w:t>）</w:t>
      </w:r>
    </w:p>
    <w:p w14:paraId="26641DE0" w14:textId="77777777" w:rsidR="004F5771" w:rsidRPr="00EE20D3" w:rsidRDefault="00DC1EA9" w:rsidP="00B80F17">
      <w:pPr>
        <w:pStyle w:val="a3"/>
        <w:spacing w:before="0" w:line="240" w:lineRule="auto"/>
        <w:ind w:leftChars="516" w:left="1274" w:hangingChars="58" w:hanging="139"/>
        <w:jc w:val="left"/>
        <w:rPr>
          <w:spacing w:val="-4"/>
        </w:rPr>
      </w:pPr>
      <w:r w:rsidRPr="00EE20D3">
        <w:t>（三）中文歷年成績單（含歷年平均及名次百分比</w:t>
      </w:r>
      <w:r w:rsidRPr="00EE20D3">
        <w:rPr>
          <w:spacing w:val="-118"/>
        </w:rPr>
        <w:t>）</w:t>
      </w:r>
      <w:r w:rsidR="00EF319B" w:rsidRPr="00EE20D3">
        <w:rPr>
          <w:rFonts w:hint="eastAsia"/>
        </w:rPr>
        <w:t>，</w:t>
      </w:r>
      <w:r w:rsidRPr="00EE20D3">
        <w:t>需經教務處註冊組</w:t>
      </w:r>
      <w:r w:rsidR="0051448C" w:rsidRPr="00EE20D3">
        <w:rPr>
          <w:spacing w:val="-4"/>
        </w:rPr>
        <w:t>查驗</w:t>
      </w:r>
    </w:p>
    <w:p w14:paraId="69DADC76" w14:textId="77777777" w:rsidR="004F5771" w:rsidRPr="00EE20D3" w:rsidRDefault="00DC1EA9" w:rsidP="00B80F17">
      <w:pPr>
        <w:pStyle w:val="a3"/>
        <w:spacing w:before="0" w:line="240" w:lineRule="auto"/>
        <w:ind w:leftChars="516" w:left="1274" w:hangingChars="58" w:hanging="139"/>
        <w:jc w:val="left"/>
      </w:pPr>
      <w:r w:rsidRPr="00EE20D3">
        <w:t>（四）</w:t>
      </w:r>
      <w:r w:rsidR="00EF319B" w:rsidRPr="00EE20D3">
        <w:t>遴選學生獎懲紀錄</w:t>
      </w:r>
      <w:r w:rsidR="00EF319B" w:rsidRPr="00EE20D3">
        <w:rPr>
          <w:rFonts w:hint="eastAsia"/>
        </w:rPr>
        <w:t>，</w:t>
      </w:r>
      <w:r w:rsidR="0051448C" w:rsidRPr="00EE20D3">
        <w:t>需經學生事務處生輔組查驗</w:t>
      </w:r>
    </w:p>
    <w:p w14:paraId="0C487CA7" w14:textId="77777777" w:rsidR="004F5771" w:rsidRPr="00EE20D3" w:rsidRDefault="00DC1EA9" w:rsidP="00B80F17">
      <w:pPr>
        <w:pStyle w:val="a3"/>
        <w:spacing w:before="0" w:line="240" w:lineRule="auto"/>
        <w:ind w:leftChars="516" w:left="1274" w:hangingChars="58" w:hanging="139"/>
        <w:jc w:val="left"/>
      </w:pPr>
      <w:r w:rsidRPr="00EE20D3">
        <w:t>（五）國外學校或研究機構或主辦單位之同意函或邀請函</w:t>
      </w:r>
    </w:p>
    <w:p w14:paraId="53E2C7B7" w14:textId="77777777" w:rsidR="004F5771" w:rsidRPr="00EE20D3" w:rsidRDefault="00DC1EA9" w:rsidP="00B80F17">
      <w:pPr>
        <w:pStyle w:val="a3"/>
        <w:spacing w:before="0" w:line="240" w:lineRule="auto"/>
        <w:ind w:leftChars="516" w:left="1274" w:hangingChars="58" w:hanging="139"/>
        <w:jc w:val="left"/>
        <w:rPr>
          <w:spacing w:val="-10"/>
        </w:rPr>
      </w:pPr>
      <w:r w:rsidRPr="00EE20D3">
        <w:t>（六）團體名冊（</w:t>
      </w:r>
      <w:r w:rsidR="00EF319B" w:rsidRPr="00EE20D3">
        <w:rPr>
          <w:rFonts w:hint="eastAsia"/>
        </w:rPr>
        <w:t>團隊申請者應提供</w:t>
      </w:r>
      <w:r w:rsidRPr="00EE20D3">
        <w:rPr>
          <w:spacing w:val="-10"/>
        </w:rPr>
        <w:t>）</w:t>
      </w:r>
    </w:p>
    <w:p w14:paraId="3E14A866" w14:textId="77777777" w:rsidR="004C2CCD" w:rsidRPr="00EE20D3" w:rsidRDefault="00DC1EA9" w:rsidP="00B80F17">
      <w:pPr>
        <w:pStyle w:val="a3"/>
        <w:spacing w:before="0" w:line="240" w:lineRule="auto"/>
        <w:ind w:leftChars="516" w:left="1274" w:hangingChars="58" w:hanging="139"/>
        <w:jc w:val="left"/>
      </w:pPr>
      <w:r w:rsidRPr="00EE20D3">
        <w:t>（七）語言能力證明：</w:t>
      </w:r>
    </w:p>
    <w:p w14:paraId="398D20A1" w14:textId="77777777" w:rsidR="004C2CCD" w:rsidRPr="00EE20D3" w:rsidRDefault="00DC1EA9" w:rsidP="00B80F17">
      <w:pPr>
        <w:pStyle w:val="a7"/>
        <w:numPr>
          <w:ilvl w:val="0"/>
          <w:numId w:val="2"/>
        </w:numPr>
        <w:tabs>
          <w:tab w:val="left" w:pos="2834"/>
        </w:tabs>
        <w:spacing w:before="0"/>
        <w:ind w:left="1985" w:right="142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/>
          <w:spacing w:val="-2"/>
          <w:sz w:val="24"/>
          <w:szCs w:val="24"/>
        </w:rPr>
        <w:t>至非使用華語地區交流，以檢附英語能力證明者為優先。其英語能</w:t>
      </w:r>
      <w:r w:rsidRPr="00EE20D3">
        <w:rPr>
          <w:rFonts w:ascii="標楷體" w:eastAsia="標楷體" w:hAnsi="標楷體"/>
          <w:sz w:val="24"/>
          <w:szCs w:val="24"/>
        </w:rPr>
        <w:t>力證明文件可為全民英檢、</w:t>
      </w:r>
      <w:proofErr w:type="gramStart"/>
      <w:r w:rsidRPr="00EE20D3">
        <w:rPr>
          <w:rFonts w:ascii="標楷體" w:eastAsia="標楷體" w:hAnsi="標楷體"/>
          <w:sz w:val="24"/>
          <w:szCs w:val="24"/>
        </w:rPr>
        <w:t>多益</w:t>
      </w:r>
      <w:proofErr w:type="gramEnd"/>
      <w:r w:rsidRPr="00EE20D3">
        <w:rPr>
          <w:rFonts w:ascii="標楷體" w:eastAsia="標楷體" w:hAnsi="標楷體"/>
          <w:sz w:val="24"/>
          <w:szCs w:val="24"/>
        </w:rPr>
        <w:t>、托福、IELTS、GET</w:t>
      </w:r>
      <w:r w:rsidRPr="00EE20D3">
        <w:rPr>
          <w:rFonts w:ascii="標楷體" w:eastAsia="標楷體" w:hAnsi="標楷體"/>
          <w:spacing w:val="-14"/>
          <w:sz w:val="24"/>
          <w:szCs w:val="24"/>
        </w:rPr>
        <w:t xml:space="preserve"> 等。</w:t>
      </w:r>
    </w:p>
    <w:p w14:paraId="76299694" w14:textId="77777777" w:rsidR="004C2CCD" w:rsidRPr="00EE20D3" w:rsidRDefault="00DC1EA9" w:rsidP="00B80F17">
      <w:pPr>
        <w:pStyle w:val="a7"/>
        <w:numPr>
          <w:ilvl w:val="0"/>
          <w:numId w:val="2"/>
        </w:numPr>
        <w:tabs>
          <w:tab w:val="left" w:pos="1276"/>
          <w:tab w:val="left" w:pos="2833"/>
        </w:tabs>
        <w:spacing w:before="0"/>
        <w:ind w:left="1985" w:hanging="295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/>
          <w:spacing w:val="-1"/>
          <w:sz w:val="24"/>
          <w:szCs w:val="24"/>
        </w:rPr>
        <w:t>其他地區：</w:t>
      </w:r>
      <w:proofErr w:type="gramStart"/>
      <w:r w:rsidRPr="00EE20D3">
        <w:rPr>
          <w:rFonts w:ascii="標楷體" w:eastAsia="標楷體" w:hAnsi="標楷體"/>
          <w:spacing w:val="-1"/>
          <w:sz w:val="24"/>
          <w:szCs w:val="24"/>
        </w:rPr>
        <w:t>依當年度</w:t>
      </w:r>
      <w:proofErr w:type="gramEnd"/>
      <w:r w:rsidR="0051448C" w:rsidRPr="00EE20D3">
        <w:rPr>
          <w:rFonts w:ascii="標楷體" w:eastAsia="標楷體" w:hAnsi="標楷體" w:hint="eastAsia"/>
          <w:sz w:val="24"/>
          <w:szCs w:val="24"/>
        </w:rPr>
        <w:t>公告</w:t>
      </w:r>
      <w:r w:rsidRPr="00EE20D3">
        <w:rPr>
          <w:rFonts w:ascii="標楷體" w:eastAsia="標楷體" w:hAnsi="標楷體"/>
          <w:spacing w:val="-1"/>
          <w:sz w:val="24"/>
          <w:szCs w:val="24"/>
        </w:rPr>
        <w:t>結果而訂。</w:t>
      </w:r>
    </w:p>
    <w:p w14:paraId="3482A0A8" w14:textId="77777777" w:rsidR="004C2CCD" w:rsidRPr="00EE20D3" w:rsidRDefault="00DC1EA9" w:rsidP="00B80F17">
      <w:pPr>
        <w:pStyle w:val="a7"/>
        <w:numPr>
          <w:ilvl w:val="0"/>
          <w:numId w:val="2"/>
        </w:numPr>
        <w:tabs>
          <w:tab w:val="left" w:pos="2834"/>
        </w:tabs>
        <w:spacing w:before="0"/>
        <w:ind w:left="1985" w:right="141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/>
          <w:spacing w:val="-5"/>
          <w:sz w:val="24"/>
          <w:szCs w:val="24"/>
        </w:rPr>
        <w:t>參加海外移地教學之學生，需提供等同全民</w:t>
      </w:r>
      <w:r w:rsidRPr="00EE20D3">
        <w:rPr>
          <w:rFonts w:ascii="標楷體" w:eastAsia="標楷體" w:hAnsi="標楷體"/>
          <w:sz w:val="24"/>
          <w:szCs w:val="24"/>
        </w:rPr>
        <w:t>英檢中級</w:t>
      </w:r>
      <w:proofErr w:type="gramStart"/>
      <w:r w:rsidRPr="00EE20D3">
        <w:rPr>
          <w:rFonts w:ascii="標楷體" w:eastAsia="標楷體" w:hAnsi="標楷體"/>
          <w:sz w:val="24"/>
          <w:szCs w:val="24"/>
        </w:rPr>
        <w:t>複</w:t>
      </w:r>
      <w:proofErr w:type="gramEnd"/>
      <w:r w:rsidRPr="00EE20D3">
        <w:rPr>
          <w:rFonts w:ascii="標楷體" w:eastAsia="標楷體" w:hAnsi="標楷體"/>
          <w:sz w:val="24"/>
          <w:szCs w:val="24"/>
        </w:rPr>
        <w:t>試或全民英檢中高級初試之英語能力檢定成績證明文件，或檢附該國家官方語文能力證</w:t>
      </w:r>
      <w:r w:rsidRPr="00EE20D3">
        <w:rPr>
          <w:rFonts w:ascii="標楷體" w:eastAsia="標楷體" w:hAnsi="標楷體"/>
          <w:sz w:val="24"/>
          <w:szCs w:val="24"/>
        </w:rPr>
        <w:lastRenderedPageBreak/>
        <w:t>明。</w:t>
      </w:r>
    </w:p>
    <w:p w14:paraId="125A0E4C" w14:textId="77777777" w:rsidR="004C2CCD" w:rsidRPr="00EE20D3" w:rsidRDefault="00DC1EA9" w:rsidP="00B80F17">
      <w:pPr>
        <w:pStyle w:val="a7"/>
        <w:numPr>
          <w:ilvl w:val="0"/>
          <w:numId w:val="2"/>
        </w:numPr>
        <w:tabs>
          <w:tab w:val="left" w:pos="2833"/>
        </w:tabs>
        <w:spacing w:before="0"/>
        <w:ind w:left="1985" w:hanging="295"/>
        <w:rPr>
          <w:rFonts w:ascii="標楷體" w:eastAsia="標楷體" w:hAnsi="標楷體"/>
          <w:sz w:val="24"/>
          <w:szCs w:val="24"/>
        </w:rPr>
      </w:pPr>
      <w:r w:rsidRPr="00EE20D3">
        <w:rPr>
          <w:rFonts w:ascii="標楷體" w:eastAsia="標楷體" w:hAnsi="標楷體"/>
          <w:spacing w:val="-1"/>
          <w:sz w:val="24"/>
          <w:szCs w:val="24"/>
        </w:rPr>
        <w:t>海外見實習及志工服務得依當地機構要求而訂。</w:t>
      </w:r>
    </w:p>
    <w:p w14:paraId="23E3351B" w14:textId="77777777" w:rsidR="004C2CCD" w:rsidRPr="00EE20D3" w:rsidRDefault="00DC1EA9" w:rsidP="00B80F17">
      <w:pPr>
        <w:pStyle w:val="a3"/>
        <w:spacing w:before="0" w:line="240" w:lineRule="auto"/>
        <w:ind w:leftChars="516" w:left="1274" w:hangingChars="58" w:hanging="139"/>
      </w:pPr>
      <w:r w:rsidRPr="00EE20D3">
        <w:t>（八）其他有利審查之證明文件。</w:t>
      </w:r>
    </w:p>
    <w:p w14:paraId="5E7908D3" w14:textId="77777777" w:rsidR="004C2CCD" w:rsidRPr="00161A62" w:rsidRDefault="00DC1EA9" w:rsidP="00B80F17">
      <w:pPr>
        <w:pStyle w:val="a3"/>
        <w:spacing w:before="0" w:line="240" w:lineRule="auto"/>
      </w:pPr>
      <w:r w:rsidRPr="00161A62">
        <w:t>第六條 審核作業</w:t>
      </w:r>
    </w:p>
    <w:p w14:paraId="64547372" w14:textId="4ACA9C70" w:rsidR="00D26D3F" w:rsidRPr="00EE20D3" w:rsidRDefault="00163C34" w:rsidP="00B80F17">
      <w:pPr>
        <w:pStyle w:val="a3"/>
        <w:spacing w:before="0" w:line="240" w:lineRule="auto"/>
        <w:ind w:leftChars="450" w:left="990" w:firstLineChars="0" w:firstLine="2"/>
        <w:rPr>
          <w:spacing w:val="-6"/>
        </w:rPr>
      </w:pPr>
      <w:r w:rsidRPr="00161A62">
        <w:rPr>
          <w:rFonts w:hint="eastAsia"/>
        </w:rPr>
        <w:t>由副校長、教務長、學生事務長、全球事務長、人文長、人力資源長、研究發展長、會計長等單位代表組成「海外交流審查小組」</w:t>
      </w:r>
      <w:r w:rsidR="00CF03D3" w:rsidRPr="00161A62">
        <w:rPr>
          <w:rFonts w:hint="eastAsia"/>
        </w:rPr>
        <w:t>，由副校長擔任主席，全球長擔任</w:t>
      </w:r>
      <w:r w:rsidR="00B4298F" w:rsidRPr="00B4298F">
        <w:rPr>
          <w:rFonts w:hint="eastAsia"/>
          <w:color w:val="FF0000"/>
          <w:u w:val="single"/>
        </w:rPr>
        <w:t>執行秘書</w:t>
      </w:r>
      <w:r w:rsidR="00CF03D3" w:rsidRPr="00161A62">
        <w:rPr>
          <w:rFonts w:hint="eastAsia"/>
        </w:rPr>
        <w:t>。審查小組</w:t>
      </w:r>
      <w:commentRangeStart w:id="0"/>
      <w:r w:rsidR="00CF03D3" w:rsidRPr="00161A62">
        <w:rPr>
          <w:rFonts w:hint="eastAsia"/>
        </w:rPr>
        <w:t>得</w:t>
      </w:r>
      <w:proofErr w:type="gramStart"/>
      <w:r w:rsidR="00CF03D3" w:rsidRPr="00161A62">
        <w:rPr>
          <w:rFonts w:hint="eastAsia"/>
        </w:rPr>
        <w:t>採</w:t>
      </w:r>
      <w:proofErr w:type="gramEnd"/>
      <w:r w:rsidR="00CF03D3" w:rsidRPr="00161A62">
        <w:rPr>
          <w:rFonts w:hint="eastAsia"/>
        </w:rPr>
        <w:t>實體</w:t>
      </w:r>
      <w:r w:rsidR="00B4298F" w:rsidRPr="00B4298F">
        <w:rPr>
          <w:rFonts w:hint="eastAsia"/>
          <w:color w:val="FF0000"/>
          <w:u w:val="single"/>
        </w:rPr>
        <w:t>會議或書面</w:t>
      </w:r>
      <w:r w:rsidR="00CF03D3" w:rsidRPr="00161A62">
        <w:rPr>
          <w:rFonts w:hint="eastAsia"/>
        </w:rPr>
        <w:t>方式</w:t>
      </w:r>
      <w:commentRangeEnd w:id="0"/>
      <w:r w:rsidR="00097D92">
        <w:rPr>
          <w:rStyle w:val="ad"/>
          <w:rFonts w:ascii="SimSun" w:eastAsia="SimSun" w:hAnsi="SimSun"/>
        </w:rPr>
        <w:commentReference w:id="0"/>
      </w:r>
      <w:r w:rsidR="00CF03D3" w:rsidRPr="00161A62">
        <w:rPr>
          <w:rFonts w:hint="eastAsia"/>
        </w:rPr>
        <w:t>進行審查，並依據申請計畫書資料審定補助</w:t>
      </w:r>
      <w:r w:rsidR="00CF03D3" w:rsidRPr="00EE20D3">
        <w:rPr>
          <w:rFonts w:hint="eastAsia"/>
        </w:rPr>
        <w:t>名單，由全球事務處公告之。</w:t>
      </w:r>
    </w:p>
    <w:p w14:paraId="56E9FC24" w14:textId="1359241D" w:rsidR="00DD29EB" w:rsidRPr="00EE20D3" w:rsidRDefault="00DC1EA9" w:rsidP="00B80F17">
      <w:pPr>
        <w:pStyle w:val="a3"/>
        <w:spacing w:before="0" w:line="240" w:lineRule="auto"/>
      </w:pPr>
      <w:r w:rsidRPr="00EE20D3">
        <w:t>第七條 國際交流活動結束，帶隊教職員應確認獲補助學生應完成下列規定義務：</w:t>
      </w:r>
    </w:p>
    <w:p w14:paraId="697AD15C" w14:textId="77777777" w:rsidR="004C2CCD" w:rsidRPr="00EE20D3" w:rsidRDefault="00DC1EA9" w:rsidP="00B80F17">
      <w:pPr>
        <w:pStyle w:val="a3"/>
        <w:spacing w:before="0" w:line="240" w:lineRule="auto"/>
        <w:ind w:leftChars="389" w:left="1276" w:hangingChars="175" w:hanging="420"/>
        <w:jc w:val="left"/>
      </w:pPr>
      <w:r w:rsidRPr="00EE20D3">
        <w:t>一、成果發表會</w:t>
      </w:r>
    </w:p>
    <w:p w14:paraId="27BE9FEC" w14:textId="77777777" w:rsidR="004C2CCD" w:rsidRPr="00EE20D3" w:rsidRDefault="00DC1EA9" w:rsidP="00B80F17">
      <w:pPr>
        <w:pStyle w:val="a3"/>
        <w:spacing w:before="0" w:line="240" w:lineRule="auto"/>
        <w:ind w:leftChars="389" w:left="1276" w:hangingChars="175" w:hanging="420"/>
        <w:jc w:val="left"/>
      </w:pPr>
      <w:r w:rsidRPr="00EE20D3">
        <w:t>二、繳交資料</w:t>
      </w:r>
    </w:p>
    <w:p w14:paraId="5709F0FB" w14:textId="2FD838BF" w:rsidR="004C2CCD" w:rsidRPr="00EE20D3" w:rsidRDefault="00DC1EA9" w:rsidP="00301D0B">
      <w:pPr>
        <w:pStyle w:val="a3"/>
        <w:spacing w:before="0" w:line="240" w:lineRule="auto"/>
        <w:ind w:leftChars="516" w:left="1843" w:hangingChars="295" w:hanging="708"/>
        <w:jc w:val="left"/>
      </w:pPr>
      <w:r w:rsidRPr="00EE20D3">
        <w:t>（一）</w:t>
      </w:r>
      <w:r w:rsidR="00301D0B" w:rsidRPr="00EE20D3">
        <w:rPr>
          <w:rFonts w:hint="eastAsia"/>
          <w:szCs w:val="23"/>
        </w:rPr>
        <w:t>心得報告書（含成效評估格式由全球事務處網頁下載）一份及相關照片</w:t>
      </w:r>
      <w:r w:rsidR="00301D0B" w:rsidRPr="00EE20D3">
        <w:rPr>
          <w:rFonts w:hint="eastAsia"/>
        </w:rPr>
        <w:t>5</w:t>
      </w:r>
      <w:r w:rsidR="00301D0B" w:rsidRPr="00EE20D3">
        <w:rPr>
          <w:rFonts w:hint="eastAsia"/>
          <w:szCs w:val="23"/>
        </w:rPr>
        <w:t>張（含圖說）</w:t>
      </w:r>
      <w:r w:rsidR="00301D0B" w:rsidRPr="00EE20D3">
        <w:rPr>
          <w:rFonts w:hint="eastAsia"/>
        </w:rPr>
        <w:t>，並將活動成果更新於單位網站</w:t>
      </w:r>
      <w:r w:rsidR="0009739C" w:rsidRPr="00EE20D3">
        <w:rPr>
          <w:rFonts w:hint="eastAsia"/>
          <w:spacing w:val="-120"/>
        </w:rPr>
        <w:t>。</w:t>
      </w:r>
    </w:p>
    <w:p w14:paraId="14524B88" w14:textId="31226B8D" w:rsidR="00765198" w:rsidRPr="00DF3EF9" w:rsidRDefault="00DC1EA9" w:rsidP="00301D0B">
      <w:pPr>
        <w:pStyle w:val="a3"/>
        <w:spacing w:before="0" w:line="240" w:lineRule="auto"/>
        <w:ind w:leftChars="516" w:left="1843" w:hangingChars="295" w:hanging="708"/>
        <w:jc w:val="left"/>
        <w:rPr>
          <w:rFonts w:ascii="Arial" w:eastAsia="SimSun" w:hAnsi="Arial" w:cs="Arial"/>
          <w:b/>
          <w:strike/>
          <w:color w:val="FF0000"/>
          <w:shd w:val="clear" w:color="auto" w:fill="FFFFFF"/>
        </w:rPr>
      </w:pPr>
      <w:r w:rsidRPr="00EE20D3">
        <w:t>（二）</w:t>
      </w:r>
      <w:r w:rsidR="00301D0B" w:rsidRPr="00EE20D3">
        <w:rPr>
          <w:rFonts w:hint="eastAsia"/>
        </w:rPr>
        <w:t>補助收據，由全球事務處代為辦理結報手續</w:t>
      </w:r>
      <w:r w:rsidR="0062461C" w:rsidRPr="00DF3EF9">
        <w:rPr>
          <w:rFonts w:hint="eastAsia"/>
          <w:color w:val="FF0000"/>
          <w:u w:val="single"/>
        </w:rPr>
        <w:t>，</w:t>
      </w:r>
      <w:r w:rsidR="0062461C" w:rsidRPr="00DF3EF9">
        <w:rPr>
          <w:rFonts w:ascii="Arial" w:hAnsi="Arial" w:cs="Arial"/>
          <w:color w:val="FF0000"/>
          <w:u w:val="single"/>
          <w:shd w:val="clear" w:color="auto" w:fill="FFFFFF"/>
        </w:rPr>
        <w:t>並依照規定撥付補助金</w:t>
      </w:r>
      <w:r w:rsidR="00765198" w:rsidRPr="00DF3EF9">
        <w:rPr>
          <w:rFonts w:ascii="Arial" w:hAnsi="Arial" w:cs="Arial"/>
          <w:color w:val="FF0000"/>
          <w:shd w:val="clear" w:color="auto" w:fill="FFFFFF"/>
        </w:rPr>
        <w:t>。</w:t>
      </w:r>
    </w:p>
    <w:p w14:paraId="1A22DE85" w14:textId="34285B13" w:rsidR="004C2CCD" w:rsidRPr="00EE20D3" w:rsidRDefault="00DC1EA9" w:rsidP="00301D0B">
      <w:pPr>
        <w:pStyle w:val="a3"/>
        <w:spacing w:before="0" w:line="240" w:lineRule="auto"/>
        <w:ind w:leftChars="516" w:left="1843" w:hangingChars="295" w:hanging="708"/>
        <w:jc w:val="left"/>
        <w:rPr>
          <w:sz w:val="32"/>
        </w:rPr>
      </w:pPr>
      <w:r w:rsidRPr="00EE20D3">
        <w:t>（三）</w:t>
      </w:r>
      <w:r w:rsidRPr="00EE20D3">
        <w:rPr>
          <w:szCs w:val="23"/>
        </w:rPr>
        <w:t>繳交</w:t>
      </w:r>
      <w:r w:rsidRPr="00EE20D3">
        <w:rPr>
          <w:spacing w:val="-3"/>
        </w:rPr>
        <w:t>期限</w:t>
      </w:r>
    </w:p>
    <w:p w14:paraId="46BF567A" w14:textId="77777777" w:rsidR="004C2CCD" w:rsidRPr="00EE20D3" w:rsidRDefault="00DC1EA9" w:rsidP="00B80F17">
      <w:pPr>
        <w:pStyle w:val="a3"/>
        <w:spacing w:before="0" w:line="240" w:lineRule="auto"/>
        <w:ind w:leftChars="709" w:left="1560" w:firstLineChars="59" w:firstLine="142"/>
        <w:jc w:val="left"/>
      </w:pPr>
      <w:r w:rsidRPr="00EE20D3">
        <w:t>1、國際交流活動結束，應於</w:t>
      </w:r>
      <w:r w:rsidR="00F15AE3" w:rsidRPr="00EE20D3">
        <w:t>返</w:t>
      </w:r>
      <w:r w:rsidR="002B34A3" w:rsidRPr="00EE20D3">
        <w:t>國後</w:t>
      </w:r>
      <w:r w:rsidRPr="00EE20D3">
        <w:t>二</w:t>
      </w:r>
      <w:proofErr w:type="gramStart"/>
      <w:r w:rsidRPr="00EE20D3">
        <w:t>週</w:t>
      </w:r>
      <w:proofErr w:type="gramEnd"/>
      <w:r w:rsidRPr="00EE20D3">
        <w:t>內繳交。</w:t>
      </w:r>
    </w:p>
    <w:p w14:paraId="35656F12" w14:textId="77777777" w:rsidR="004C2CCD" w:rsidRPr="00EE20D3" w:rsidRDefault="007823F1" w:rsidP="00B80F17">
      <w:pPr>
        <w:pStyle w:val="a3"/>
        <w:spacing w:before="0" w:line="240" w:lineRule="auto"/>
        <w:ind w:leftChars="709" w:left="1560" w:firstLineChars="59" w:firstLine="142"/>
        <w:jc w:val="left"/>
      </w:pPr>
      <w:r w:rsidRPr="00EE20D3">
        <w:t>2</w:t>
      </w:r>
      <w:r w:rsidR="00DC1EA9" w:rsidRPr="00EE20D3">
        <w:t>、未如期繳交者，不予補助。若已預支之款項，需全數繳回。</w:t>
      </w:r>
    </w:p>
    <w:p w14:paraId="0F62DCD5" w14:textId="77777777" w:rsidR="006140EA" w:rsidRPr="00EE20D3" w:rsidRDefault="00DC1EA9" w:rsidP="0009739C">
      <w:pPr>
        <w:widowControl/>
        <w:autoSpaceDE/>
        <w:autoSpaceDN/>
        <w:jc w:val="both"/>
        <w:rPr>
          <w:rFonts w:ascii="標楷體" w:eastAsia="標楷體" w:hAnsi="標楷體" w:cs="標楷體"/>
          <w:kern w:val="2"/>
          <w:sz w:val="24"/>
          <w:szCs w:val="24"/>
        </w:rPr>
      </w:pPr>
      <w:r w:rsidRPr="00EE20D3">
        <w:rPr>
          <w:rFonts w:ascii="標楷體" w:eastAsia="標楷體" w:hAnsi="標楷體" w:cs="標楷體"/>
          <w:kern w:val="2"/>
          <w:sz w:val="24"/>
          <w:szCs w:val="24"/>
        </w:rPr>
        <w:t>第八條 本校補助學生出國海外交流，期</w:t>
      </w:r>
      <w:proofErr w:type="gramStart"/>
      <w:r w:rsidRPr="00EE20D3">
        <w:rPr>
          <w:rFonts w:ascii="標楷體" w:eastAsia="標楷體" w:hAnsi="標楷體" w:cs="標楷體"/>
          <w:kern w:val="2"/>
          <w:sz w:val="24"/>
          <w:szCs w:val="24"/>
        </w:rPr>
        <w:t>程以寒</w:t>
      </w:r>
      <w:proofErr w:type="gramEnd"/>
      <w:r w:rsidRPr="00EE20D3">
        <w:rPr>
          <w:rFonts w:ascii="標楷體" w:eastAsia="標楷體" w:hAnsi="標楷體" w:cs="標楷體"/>
          <w:kern w:val="2"/>
          <w:sz w:val="24"/>
          <w:szCs w:val="24"/>
        </w:rPr>
        <w:t>、暑假且不影響學生正常學期修課為原則。</w:t>
      </w:r>
    </w:p>
    <w:p w14:paraId="5EBEA24E" w14:textId="77777777" w:rsidR="006140EA" w:rsidRPr="00EE20D3" w:rsidRDefault="00DC1EA9" w:rsidP="0009739C">
      <w:pPr>
        <w:widowControl/>
        <w:autoSpaceDE/>
        <w:autoSpaceDN/>
        <w:jc w:val="both"/>
        <w:rPr>
          <w:rFonts w:ascii="標楷體" w:eastAsia="標楷體" w:hAnsi="標楷體" w:cs="標楷體"/>
          <w:kern w:val="2"/>
          <w:sz w:val="24"/>
          <w:szCs w:val="24"/>
        </w:rPr>
      </w:pPr>
      <w:r w:rsidRPr="00EE20D3">
        <w:rPr>
          <w:rFonts w:ascii="標楷體" w:eastAsia="標楷體" w:hAnsi="標楷體" w:cs="標楷體"/>
          <w:kern w:val="2"/>
          <w:sz w:val="24"/>
          <w:szCs w:val="24"/>
        </w:rPr>
        <w:t>第九條 本辦法未盡事宜，依本校學則及相關法規辦理。</w:t>
      </w:r>
    </w:p>
    <w:p w14:paraId="52657CC0" w14:textId="77777777" w:rsidR="004C2CCD" w:rsidRPr="00EE20D3" w:rsidRDefault="00DC1EA9" w:rsidP="0009739C">
      <w:pPr>
        <w:widowControl/>
        <w:autoSpaceDE/>
        <w:autoSpaceDN/>
        <w:jc w:val="both"/>
        <w:rPr>
          <w:rFonts w:ascii="標楷體" w:eastAsia="標楷體" w:hAnsi="標楷體" w:cs="標楷體"/>
          <w:kern w:val="2"/>
          <w:sz w:val="24"/>
          <w:szCs w:val="24"/>
        </w:rPr>
      </w:pPr>
      <w:r w:rsidRPr="00EE20D3">
        <w:rPr>
          <w:rFonts w:ascii="標楷體" w:eastAsia="標楷體" w:hAnsi="標楷體" w:cs="標楷體"/>
          <w:kern w:val="2"/>
          <w:sz w:val="24"/>
          <w:szCs w:val="24"/>
        </w:rPr>
        <w:t>第十條</w:t>
      </w:r>
      <w:r w:rsidR="00157C9F" w:rsidRPr="00EE20D3">
        <w:rPr>
          <w:rFonts w:ascii="標楷體" w:eastAsia="標楷體" w:hAnsi="標楷體" w:cs="標楷體" w:hint="eastAsia"/>
          <w:kern w:val="2"/>
          <w:sz w:val="24"/>
          <w:szCs w:val="24"/>
        </w:rPr>
        <w:t xml:space="preserve"> </w:t>
      </w:r>
      <w:r w:rsidRPr="00EE20D3">
        <w:rPr>
          <w:rFonts w:ascii="標楷體" w:eastAsia="標楷體" w:hAnsi="標楷體" w:cs="標楷體"/>
          <w:kern w:val="2"/>
          <w:sz w:val="24"/>
          <w:szCs w:val="24"/>
        </w:rPr>
        <w:t>本辦法經行政會議通過後公告實施，修正時亦同。</w:t>
      </w:r>
      <w:bookmarkStart w:id="3" w:name="_GoBack"/>
      <w:bookmarkEnd w:id="3"/>
    </w:p>
    <w:sectPr w:rsidR="004C2CCD" w:rsidRPr="00EE20D3" w:rsidSect="001C20D6">
      <w:footerReference w:type="default" r:id="rId10"/>
      <w:pgSz w:w="11910" w:h="16840"/>
      <w:pgMar w:top="1134" w:right="1134" w:bottom="1134" w:left="1134" w:header="0" w:footer="1015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User" w:date="2026-09-18T15:43:00Z" w:initials="U">
    <w:p w14:paraId="3D2DAFF3" w14:textId="5A7A2B4D" w:rsidR="00097D92" w:rsidRDefault="00097D92">
      <w:pPr>
        <w:pStyle w:val="ae"/>
        <w:rPr>
          <w:rFonts w:eastAsiaTheme="minorEastAsia"/>
        </w:rPr>
      </w:pPr>
      <w:r>
        <w:rPr>
          <w:rStyle w:val="ad"/>
        </w:rPr>
        <w:annotationRef/>
      </w:r>
      <w:bookmarkStart w:id="1" w:name="_Hlk240640013"/>
      <w:bookmarkStart w:id="2" w:name="_Hlk240640014"/>
      <w:r>
        <w:rPr>
          <w:rFonts w:ascii="新細明體" w:eastAsia="新細明體" w:hAnsi="新細明體" w:cs="新細明體" w:hint="eastAsia"/>
        </w:rPr>
        <w:t>原則上，會議一定是實體審查，</w:t>
      </w:r>
    </w:p>
    <w:p w14:paraId="3A82E0A9" w14:textId="124688F8" w:rsidR="00097D92" w:rsidRDefault="00097D92">
      <w:pPr>
        <w:pStyle w:val="ae"/>
      </w:pPr>
      <w:r>
        <w:rPr>
          <w:rFonts w:asciiTheme="minorEastAsia" w:eastAsiaTheme="minorEastAsia" w:hAnsiTheme="minorEastAsia" w:hint="eastAsia"/>
        </w:rPr>
        <w:t>建議改為：</w:t>
      </w:r>
      <w:r w:rsidRPr="00097D92">
        <w:rPr>
          <w:rFonts w:ascii="新細明體" w:eastAsia="新細明體" w:hAnsi="新細明體" w:cs="新細明體"/>
        </w:rPr>
        <w:t>得以會議或書面方式進行審查。</w:t>
      </w:r>
      <w:bookmarkEnd w:id="1"/>
      <w:bookmarkEnd w:id="2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69FA6FE" w15:done="0"/>
  <w15:commentEx w15:paraId="3A82E0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7DA61" w16cex:dateUtc="2026-09-18T07:42:00Z"/>
  <w16cex:commentExtensible w16cex:durableId="2E57DABA" w16cex:dateUtc="2026-09-18T07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69FA6FE" w16cid:durableId="2E57DA61"/>
  <w16cid:commentId w16cid:paraId="3A82E0A9" w16cid:durableId="2E57DAB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2B116" w14:textId="77777777" w:rsidR="00CD067D" w:rsidRDefault="00CD067D">
      <w:r>
        <w:separator/>
      </w:r>
    </w:p>
  </w:endnote>
  <w:endnote w:type="continuationSeparator" w:id="0">
    <w:p w14:paraId="5DDF8DA5" w14:textId="77777777" w:rsidR="00CD067D" w:rsidRDefault="00CD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8EF04" w14:textId="77777777" w:rsidR="004C2CCD" w:rsidRDefault="00DC1EA9" w:rsidP="006A0FD6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421AC7C8" wp14:editId="186F1ED9">
              <wp:simplePos x="0" y="0"/>
              <wp:positionH relativeFrom="page">
                <wp:posOffset>6738873</wp:posOffset>
              </wp:positionH>
              <wp:positionV relativeFrom="page">
                <wp:posOffset>9906768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FF207A" w14:textId="59DD3B8C" w:rsidR="004C2CCD" w:rsidRDefault="00DC1EA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1632A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530.6pt;margin-top:780.05pt;width:12pt;height:13.0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" filled="f" stroked="f">
              <v:path arrowok="t"/>
              <v:textbox inset="0,0,0,0">
                <w:txbxContent>
                  <w:p w14:paraId="79FF207A" w14:textId="59DD3B8C" w:rsidR="004C2CCD" w:rsidRDefault="00DC1EA9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21632A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F0634" w14:textId="77777777" w:rsidR="00CD067D" w:rsidRDefault="00CD067D">
      <w:r>
        <w:separator/>
      </w:r>
    </w:p>
  </w:footnote>
  <w:footnote w:type="continuationSeparator" w:id="0">
    <w:p w14:paraId="3A3E5D8F" w14:textId="77777777" w:rsidR="00CD067D" w:rsidRDefault="00CD0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2382"/>
    <w:multiLevelType w:val="hybridMultilevel"/>
    <w:tmpl w:val="09683AB0"/>
    <w:lvl w:ilvl="0" w:tplc="27E00B12">
      <w:start w:val="1"/>
      <w:numFmt w:val="taiwaneseCountingThousand"/>
      <w:lvlText w:val="（%1）"/>
      <w:lvlJc w:val="left"/>
      <w:pPr>
        <w:ind w:left="163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0B9C057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0E6F7383"/>
    <w:multiLevelType w:val="hybridMultilevel"/>
    <w:tmpl w:val="2F2E4064"/>
    <w:lvl w:ilvl="0" w:tplc="D4F07F40">
      <w:start w:val="1"/>
      <w:numFmt w:val="taiwaneseCountingThousand"/>
      <w:lvlText w:val="%1、"/>
      <w:lvlJc w:val="left"/>
      <w:pPr>
        <w:ind w:left="1334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4" w:hanging="480"/>
      </w:pPr>
    </w:lvl>
    <w:lvl w:ilvl="2" w:tplc="0409001B" w:tentative="1">
      <w:start w:val="1"/>
      <w:numFmt w:val="lowerRoman"/>
      <w:lvlText w:val="%3."/>
      <w:lvlJc w:val="right"/>
      <w:pPr>
        <w:ind w:left="2294" w:hanging="480"/>
      </w:pPr>
    </w:lvl>
    <w:lvl w:ilvl="3" w:tplc="0409000F" w:tentative="1">
      <w:start w:val="1"/>
      <w:numFmt w:val="decimal"/>
      <w:lvlText w:val="%4."/>
      <w:lvlJc w:val="left"/>
      <w:pPr>
        <w:ind w:left="27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4" w:hanging="480"/>
      </w:pPr>
    </w:lvl>
    <w:lvl w:ilvl="5" w:tplc="0409001B" w:tentative="1">
      <w:start w:val="1"/>
      <w:numFmt w:val="lowerRoman"/>
      <w:lvlText w:val="%6."/>
      <w:lvlJc w:val="right"/>
      <w:pPr>
        <w:ind w:left="3734" w:hanging="480"/>
      </w:pPr>
    </w:lvl>
    <w:lvl w:ilvl="6" w:tplc="0409000F" w:tentative="1">
      <w:start w:val="1"/>
      <w:numFmt w:val="decimal"/>
      <w:lvlText w:val="%7."/>
      <w:lvlJc w:val="left"/>
      <w:pPr>
        <w:ind w:left="42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4" w:hanging="480"/>
      </w:pPr>
    </w:lvl>
    <w:lvl w:ilvl="8" w:tplc="0409001B" w:tentative="1">
      <w:start w:val="1"/>
      <w:numFmt w:val="lowerRoman"/>
      <w:lvlText w:val="%9."/>
      <w:lvlJc w:val="right"/>
      <w:pPr>
        <w:ind w:left="5174" w:hanging="480"/>
      </w:pPr>
    </w:lvl>
  </w:abstractNum>
  <w:abstractNum w:abstractNumId="3">
    <w:nsid w:val="122718E0"/>
    <w:multiLevelType w:val="multilevel"/>
    <w:tmpl w:val="15BE9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2A7A54"/>
    <w:multiLevelType w:val="hybridMultilevel"/>
    <w:tmpl w:val="85047A98"/>
    <w:lvl w:ilvl="0" w:tplc="74B833F2">
      <w:start w:val="1"/>
      <w:numFmt w:val="taiwaneseCountingThousand"/>
      <w:pStyle w:val="1"/>
      <w:lvlText w:val="%1、"/>
      <w:lvlJc w:val="left"/>
      <w:pPr>
        <w:ind w:left="823" w:firstLine="170"/>
      </w:pPr>
      <w:rPr>
        <w:rFonts w:hint="eastAsia"/>
        <w:lang w:val="en-US"/>
      </w:rPr>
    </w:lvl>
    <w:lvl w:ilvl="1" w:tplc="90628376">
      <w:start w:val="1"/>
      <w:numFmt w:val="japaneseCounting"/>
      <w:lvlText w:val="%2、"/>
      <w:lvlJc w:val="left"/>
      <w:pPr>
        <w:ind w:left="221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13" w:hanging="180"/>
      </w:pPr>
    </w:lvl>
    <w:lvl w:ilvl="3" w:tplc="0409000F" w:tentative="1">
      <w:start w:val="1"/>
      <w:numFmt w:val="decimal"/>
      <w:lvlText w:val="%4."/>
      <w:lvlJc w:val="left"/>
      <w:pPr>
        <w:ind w:left="3533" w:hanging="360"/>
      </w:pPr>
    </w:lvl>
    <w:lvl w:ilvl="4" w:tplc="04090019" w:tentative="1">
      <w:start w:val="1"/>
      <w:numFmt w:val="lowerLetter"/>
      <w:lvlText w:val="%5."/>
      <w:lvlJc w:val="left"/>
      <w:pPr>
        <w:ind w:left="4253" w:hanging="360"/>
      </w:pPr>
    </w:lvl>
    <w:lvl w:ilvl="5" w:tplc="0409001B" w:tentative="1">
      <w:start w:val="1"/>
      <w:numFmt w:val="lowerRoman"/>
      <w:lvlText w:val="%6."/>
      <w:lvlJc w:val="right"/>
      <w:pPr>
        <w:ind w:left="4973" w:hanging="180"/>
      </w:pPr>
    </w:lvl>
    <w:lvl w:ilvl="6" w:tplc="0409000F" w:tentative="1">
      <w:start w:val="1"/>
      <w:numFmt w:val="decimal"/>
      <w:lvlText w:val="%7."/>
      <w:lvlJc w:val="left"/>
      <w:pPr>
        <w:ind w:left="5693" w:hanging="360"/>
      </w:pPr>
    </w:lvl>
    <w:lvl w:ilvl="7" w:tplc="04090019" w:tentative="1">
      <w:start w:val="1"/>
      <w:numFmt w:val="lowerLetter"/>
      <w:lvlText w:val="%8."/>
      <w:lvlJc w:val="left"/>
      <w:pPr>
        <w:ind w:left="6413" w:hanging="360"/>
      </w:pPr>
    </w:lvl>
    <w:lvl w:ilvl="8" w:tplc="0409001B" w:tentative="1">
      <w:start w:val="1"/>
      <w:numFmt w:val="lowerRoman"/>
      <w:lvlText w:val="%9."/>
      <w:lvlJc w:val="right"/>
      <w:pPr>
        <w:ind w:left="7133" w:hanging="180"/>
      </w:pPr>
    </w:lvl>
  </w:abstractNum>
  <w:abstractNum w:abstractNumId="5">
    <w:nsid w:val="305A1E0B"/>
    <w:multiLevelType w:val="hybridMultilevel"/>
    <w:tmpl w:val="EFAAD30A"/>
    <w:lvl w:ilvl="0" w:tplc="EC0E56D8">
      <w:start w:val="1"/>
      <w:numFmt w:val="taiwaneseCountingThousand"/>
      <w:lvlText w:val="（%1）"/>
      <w:lvlJc w:val="center"/>
      <w:pPr>
        <w:ind w:left="1854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30D47006"/>
    <w:multiLevelType w:val="hybridMultilevel"/>
    <w:tmpl w:val="D8D6346E"/>
    <w:lvl w:ilvl="0" w:tplc="BE1CC91C">
      <w:start w:val="1"/>
      <w:numFmt w:val="decimal"/>
      <w:lvlText w:val="%1."/>
      <w:lvlJc w:val="left"/>
      <w:pPr>
        <w:ind w:left="2834" w:hanging="284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2FE1984">
      <w:numFmt w:val="bullet"/>
      <w:lvlText w:val="•"/>
      <w:lvlJc w:val="left"/>
      <w:pPr>
        <w:ind w:left="3548" w:hanging="284"/>
      </w:pPr>
      <w:rPr>
        <w:rFonts w:hint="default"/>
        <w:lang w:val="en-US" w:eastAsia="zh-TW" w:bidi="ar-SA"/>
      </w:rPr>
    </w:lvl>
    <w:lvl w:ilvl="2" w:tplc="4B9644B6">
      <w:numFmt w:val="bullet"/>
      <w:lvlText w:val="•"/>
      <w:lvlJc w:val="left"/>
      <w:pPr>
        <w:ind w:left="4256" w:hanging="284"/>
      </w:pPr>
      <w:rPr>
        <w:rFonts w:hint="default"/>
        <w:lang w:val="en-US" w:eastAsia="zh-TW" w:bidi="ar-SA"/>
      </w:rPr>
    </w:lvl>
    <w:lvl w:ilvl="3" w:tplc="74F40F00">
      <w:numFmt w:val="bullet"/>
      <w:lvlText w:val="•"/>
      <w:lvlJc w:val="left"/>
      <w:pPr>
        <w:ind w:left="4964" w:hanging="284"/>
      </w:pPr>
      <w:rPr>
        <w:rFonts w:hint="default"/>
        <w:lang w:val="en-US" w:eastAsia="zh-TW" w:bidi="ar-SA"/>
      </w:rPr>
    </w:lvl>
    <w:lvl w:ilvl="4" w:tplc="E1E4AD14">
      <w:numFmt w:val="bullet"/>
      <w:lvlText w:val="•"/>
      <w:lvlJc w:val="left"/>
      <w:pPr>
        <w:ind w:left="5672" w:hanging="284"/>
      </w:pPr>
      <w:rPr>
        <w:rFonts w:hint="default"/>
        <w:lang w:val="en-US" w:eastAsia="zh-TW" w:bidi="ar-SA"/>
      </w:rPr>
    </w:lvl>
    <w:lvl w:ilvl="5" w:tplc="65420DF2">
      <w:numFmt w:val="bullet"/>
      <w:lvlText w:val="•"/>
      <w:lvlJc w:val="left"/>
      <w:pPr>
        <w:ind w:left="6381" w:hanging="284"/>
      </w:pPr>
      <w:rPr>
        <w:rFonts w:hint="default"/>
        <w:lang w:val="en-US" w:eastAsia="zh-TW" w:bidi="ar-SA"/>
      </w:rPr>
    </w:lvl>
    <w:lvl w:ilvl="6" w:tplc="39D2A00E">
      <w:numFmt w:val="bullet"/>
      <w:lvlText w:val="•"/>
      <w:lvlJc w:val="left"/>
      <w:pPr>
        <w:ind w:left="7089" w:hanging="284"/>
      </w:pPr>
      <w:rPr>
        <w:rFonts w:hint="default"/>
        <w:lang w:val="en-US" w:eastAsia="zh-TW" w:bidi="ar-SA"/>
      </w:rPr>
    </w:lvl>
    <w:lvl w:ilvl="7" w:tplc="C7E2B692">
      <w:numFmt w:val="bullet"/>
      <w:lvlText w:val="•"/>
      <w:lvlJc w:val="left"/>
      <w:pPr>
        <w:ind w:left="7797" w:hanging="284"/>
      </w:pPr>
      <w:rPr>
        <w:rFonts w:hint="default"/>
        <w:lang w:val="en-US" w:eastAsia="zh-TW" w:bidi="ar-SA"/>
      </w:rPr>
    </w:lvl>
    <w:lvl w:ilvl="8" w:tplc="A246D87E">
      <w:numFmt w:val="bullet"/>
      <w:lvlText w:val="•"/>
      <w:lvlJc w:val="left"/>
      <w:pPr>
        <w:ind w:left="8505" w:hanging="284"/>
      </w:pPr>
      <w:rPr>
        <w:rFonts w:hint="default"/>
        <w:lang w:val="en-US" w:eastAsia="zh-TW" w:bidi="ar-SA"/>
      </w:rPr>
    </w:lvl>
  </w:abstractNum>
  <w:abstractNum w:abstractNumId="7">
    <w:nsid w:val="3D9F49CC"/>
    <w:multiLevelType w:val="hybridMultilevel"/>
    <w:tmpl w:val="415CD7EA"/>
    <w:lvl w:ilvl="0" w:tplc="1A2AFC72">
      <w:start w:val="1"/>
      <w:numFmt w:val="decimal"/>
      <w:lvlText w:val="%1."/>
      <w:lvlJc w:val="left"/>
      <w:pPr>
        <w:ind w:left="113" w:firstLine="227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ind w:left="2656" w:hanging="360"/>
      </w:pPr>
    </w:lvl>
    <w:lvl w:ilvl="2" w:tplc="0409001B" w:tentative="1">
      <w:start w:val="1"/>
      <w:numFmt w:val="lowerRoman"/>
      <w:lvlText w:val="%3."/>
      <w:lvlJc w:val="right"/>
      <w:pPr>
        <w:ind w:left="3376" w:hanging="180"/>
      </w:pPr>
    </w:lvl>
    <w:lvl w:ilvl="3" w:tplc="0409000F" w:tentative="1">
      <w:start w:val="1"/>
      <w:numFmt w:val="decimal"/>
      <w:lvlText w:val="%4."/>
      <w:lvlJc w:val="left"/>
      <w:pPr>
        <w:ind w:left="4096" w:hanging="360"/>
      </w:pPr>
    </w:lvl>
    <w:lvl w:ilvl="4" w:tplc="04090019" w:tentative="1">
      <w:start w:val="1"/>
      <w:numFmt w:val="lowerLetter"/>
      <w:lvlText w:val="%5."/>
      <w:lvlJc w:val="left"/>
      <w:pPr>
        <w:ind w:left="4816" w:hanging="360"/>
      </w:pPr>
    </w:lvl>
    <w:lvl w:ilvl="5" w:tplc="0409001B" w:tentative="1">
      <w:start w:val="1"/>
      <w:numFmt w:val="lowerRoman"/>
      <w:lvlText w:val="%6."/>
      <w:lvlJc w:val="right"/>
      <w:pPr>
        <w:ind w:left="5536" w:hanging="180"/>
      </w:pPr>
    </w:lvl>
    <w:lvl w:ilvl="6" w:tplc="0409000F" w:tentative="1">
      <w:start w:val="1"/>
      <w:numFmt w:val="decimal"/>
      <w:lvlText w:val="%7."/>
      <w:lvlJc w:val="left"/>
      <w:pPr>
        <w:ind w:left="6256" w:hanging="360"/>
      </w:pPr>
    </w:lvl>
    <w:lvl w:ilvl="7" w:tplc="04090019" w:tentative="1">
      <w:start w:val="1"/>
      <w:numFmt w:val="lowerLetter"/>
      <w:lvlText w:val="%8."/>
      <w:lvlJc w:val="left"/>
      <w:pPr>
        <w:ind w:left="6976" w:hanging="360"/>
      </w:pPr>
    </w:lvl>
    <w:lvl w:ilvl="8" w:tplc="0409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8">
    <w:nsid w:val="48900872"/>
    <w:multiLevelType w:val="hybridMultilevel"/>
    <w:tmpl w:val="27EE5698"/>
    <w:lvl w:ilvl="0" w:tplc="04090015">
      <w:start w:val="1"/>
      <w:numFmt w:val="taiwaneseCountingThousand"/>
      <w:lvlText w:val="%1、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7CD57C2"/>
    <w:multiLevelType w:val="hybridMultilevel"/>
    <w:tmpl w:val="ECECC986"/>
    <w:lvl w:ilvl="0" w:tplc="BAE8EA64">
      <w:start w:val="1"/>
      <w:numFmt w:val="decimal"/>
      <w:lvlText w:val="%1."/>
      <w:lvlJc w:val="left"/>
      <w:pPr>
        <w:ind w:left="2834" w:hanging="29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3069576">
      <w:numFmt w:val="bullet"/>
      <w:lvlText w:val="•"/>
      <w:lvlJc w:val="left"/>
      <w:pPr>
        <w:ind w:left="3548" w:hanging="296"/>
      </w:pPr>
      <w:rPr>
        <w:rFonts w:hint="default"/>
        <w:lang w:val="en-US" w:eastAsia="zh-TW" w:bidi="ar-SA"/>
      </w:rPr>
    </w:lvl>
    <w:lvl w:ilvl="2" w:tplc="40C42B1E">
      <w:numFmt w:val="bullet"/>
      <w:lvlText w:val="•"/>
      <w:lvlJc w:val="left"/>
      <w:pPr>
        <w:ind w:left="4256" w:hanging="296"/>
      </w:pPr>
      <w:rPr>
        <w:rFonts w:hint="default"/>
        <w:lang w:val="en-US" w:eastAsia="zh-TW" w:bidi="ar-SA"/>
      </w:rPr>
    </w:lvl>
    <w:lvl w:ilvl="3" w:tplc="8AFA1EFA">
      <w:numFmt w:val="bullet"/>
      <w:lvlText w:val="•"/>
      <w:lvlJc w:val="left"/>
      <w:pPr>
        <w:ind w:left="4964" w:hanging="296"/>
      </w:pPr>
      <w:rPr>
        <w:rFonts w:hint="default"/>
        <w:lang w:val="en-US" w:eastAsia="zh-TW" w:bidi="ar-SA"/>
      </w:rPr>
    </w:lvl>
    <w:lvl w:ilvl="4" w:tplc="C18EEA72">
      <w:numFmt w:val="bullet"/>
      <w:lvlText w:val="•"/>
      <w:lvlJc w:val="left"/>
      <w:pPr>
        <w:ind w:left="5672" w:hanging="296"/>
      </w:pPr>
      <w:rPr>
        <w:rFonts w:hint="default"/>
        <w:lang w:val="en-US" w:eastAsia="zh-TW" w:bidi="ar-SA"/>
      </w:rPr>
    </w:lvl>
    <w:lvl w:ilvl="5" w:tplc="D20A6E9E">
      <w:numFmt w:val="bullet"/>
      <w:lvlText w:val="•"/>
      <w:lvlJc w:val="left"/>
      <w:pPr>
        <w:ind w:left="6381" w:hanging="296"/>
      </w:pPr>
      <w:rPr>
        <w:rFonts w:hint="default"/>
        <w:lang w:val="en-US" w:eastAsia="zh-TW" w:bidi="ar-SA"/>
      </w:rPr>
    </w:lvl>
    <w:lvl w:ilvl="6" w:tplc="3472570E">
      <w:numFmt w:val="bullet"/>
      <w:lvlText w:val="•"/>
      <w:lvlJc w:val="left"/>
      <w:pPr>
        <w:ind w:left="7089" w:hanging="296"/>
      </w:pPr>
      <w:rPr>
        <w:rFonts w:hint="default"/>
        <w:lang w:val="en-US" w:eastAsia="zh-TW" w:bidi="ar-SA"/>
      </w:rPr>
    </w:lvl>
    <w:lvl w:ilvl="7" w:tplc="39BC2F44">
      <w:numFmt w:val="bullet"/>
      <w:lvlText w:val="•"/>
      <w:lvlJc w:val="left"/>
      <w:pPr>
        <w:ind w:left="7797" w:hanging="296"/>
      </w:pPr>
      <w:rPr>
        <w:rFonts w:hint="default"/>
        <w:lang w:val="en-US" w:eastAsia="zh-TW" w:bidi="ar-SA"/>
      </w:rPr>
    </w:lvl>
    <w:lvl w:ilvl="8" w:tplc="95EC2CDE">
      <w:numFmt w:val="bullet"/>
      <w:lvlText w:val="•"/>
      <w:lvlJc w:val="left"/>
      <w:pPr>
        <w:ind w:left="8505" w:hanging="296"/>
      </w:pPr>
      <w:rPr>
        <w:rFonts w:hint="default"/>
        <w:lang w:val="en-US" w:eastAsia="zh-TW" w:bidi="ar-SA"/>
      </w:rPr>
    </w:lvl>
  </w:abstractNum>
  <w:abstractNum w:abstractNumId="10">
    <w:nsid w:val="7CF22D7B"/>
    <w:multiLevelType w:val="hybridMultilevel"/>
    <w:tmpl w:val="FBD6DB9A"/>
    <w:lvl w:ilvl="0" w:tplc="263059A8">
      <w:start w:val="1"/>
      <w:numFmt w:val="taiwaneseCountingThousand"/>
      <w:lvlText w:val="%1、"/>
      <w:lvlJc w:val="left"/>
      <w:pPr>
        <w:ind w:left="1860" w:hanging="360"/>
      </w:pPr>
      <w:rPr>
        <w:rFonts w:ascii="標楷體" w:eastAsia="標楷體" w:hAnsi="標楷體" w:hint="eastAsia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4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2"/>
  </w:num>
  <w:num w:numId="12">
    <w:abstractNumId w:val="10"/>
  </w:num>
  <w:num w:numId="1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CCD"/>
    <w:rsid w:val="00007144"/>
    <w:rsid w:val="00010118"/>
    <w:rsid w:val="00012AB0"/>
    <w:rsid w:val="00020115"/>
    <w:rsid w:val="00041A0F"/>
    <w:rsid w:val="000611DB"/>
    <w:rsid w:val="00062CE4"/>
    <w:rsid w:val="00064212"/>
    <w:rsid w:val="00066E49"/>
    <w:rsid w:val="00091CDC"/>
    <w:rsid w:val="0009739C"/>
    <w:rsid w:val="00097D92"/>
    <w:rsid w:val="000A47F7"/>
    <w:rsid w:val="000C3AFB"/>
    <w:rsid w:val="000D21A2"/>
    <w:rsid w:val="000E3DFD"/>
    <w:rsid w:val="001030CE"/>
    <w:rsid w:val="00104A1A"/>
    <w:rsid w:val="00151C18"/>
    <w:rsid w:val="001520BA"/>
    <w:rsid w:val="001525E0"/>
    <w:rsid w:val="00157C9F"/>
    <w:rsid w:val="00161A62"/>
    <w:rsid w:val="00163C34"/>
    <w:rsid w:val="001649D7"/>
    <w:rsid w:val="00171AE0"/>
    <w:rsid w:val="001765C0"/>
    <w:rsid w:val="00184AC9"/>
    <w:rsid w:val="001C20D6"/>
    <w:rsid w:val="001C3AA7"/>
    <w:rsid w:val="001D0C3C"/>
    <w:rsid w:val="001D2D40"/>
    <w:rsid w:val="001F1592"/>
    <w:rsid w:val="00200AC9"/>
    <w:rsid w:val="0021632A"/>
    <w:rsid w:val="00225199"/>
    <w:rsid w:val="00241963"/>
    <w:rsid w:val="0024679E"/>
    <w:rsid w:val="002602B4"/>
    <w:rsid w:val="00276F2B"/>
    <w:rsid w:val="00285B37"/>
    <w:rsid w:val="002A2D7F"/>
    <w:rsid w:val="002B34A3"/>
    <w:rsid w:val="002B678A"/>
    <w:rsid w:val="002C560A"/>
    <w:rsid w:val="002E3EE5"/>
    <w:rsid w:val="002F6D42"/>
    <w:rsid w:val="00301D0B"/>
    <w:rsid w:val="0032052C"/>
    <w:rsid w:val="003243A4"/>
    <w:rsid w:val="00332260"/>
    <w:rsid w:val="00340A88"/>
    <w:rsid w:val="00340CF8"/>
    <w:rsid w:val="003426E2"/>
    <w:rsid w:val="00366EC1"/>
    <w:rsid w:val="003804DF"/>
    <w:rsid w:val="0038674F"/>
    <w:rsid w:val="003A2B79"/>
    <w:rsid w:val="003A2F39"/>
    <w:rsid w:val="003A6B98"/>
    <w:rsid w:val="003B05B9"/>
    <w:rsid w:val="003C023A"/>
    <w:rsid w:val="003D3C2D"/>
    <w:rsid w:val="003D61C9"/>
    <w:rsid w:val="003F7FC0"/>
    <w:rsid w:val="004060C0"/>
    <w:rsid w:val="00407FB9"/>
    <w:rsid w:val="00422C89"/>
    <w:rsid w:val="0042697F"/>
    <w:rsid w:val="00436E85"/>
    <w:rsid w:val="00444792"/>
    <w:rsid w:val="00450329"/>
    <w:rsid w:val="00452211"/>
    <w:rsid w:val="00485AD2"/>
    <w:rsid w:val="00492542"/>
    <w:rsid w:val="004B441E"/>
    <w:rsid w:val="004B5CFB"/>
    <w:rsid w:val="004C00B6"/>
    <w:rsid w:val="004C2CCD"/>
    <w:rsid w:val="004D679D"/>
    <w:rsid w:val="004F5771"/>
    <w:rsid w:val="004F7EAD"/>
    <w:rsid w:val="00500895"/>
    <w:rsid w:val="00500AA3"/>
    <w:rsid w:val="0051448C"/>
    <w:rsid w:val="00525990"/>
    <w:rsid w:val="005265F0"/>
    <w:rsid w:val="0053110A"/>
    <w:rsid w:val="00533F48"/>
    <w:rsid w:val="005546E1"/>
    <w:rsid w:val="00555855"/>
    <w:rsid w:val="00562978"/>
    <w:rsid w:val="00563058"/>
    <w:rsid w:val="00571157"/>
    <w:rsid w:val="00590EB4"/>
    <w:rsid w:val="00596CC1"/>
    <w:rsid w:val="0059783A"/>
    <w:rsid w:val="005A363B"/>
    <w:rsid w:val="005A6146"/>
    <w:rsid w:val="005A6A3B"/>
    <w:rsid w:val="005B6EA7"/>
    <w:rsid w:val="005D0BC6"/>
    <w:rsid w:val="005D4CAB"/>
    <w:rsid w:val="0060005C"/>
    <w:rsid w:val="00605226"/>
    <w:rsid w:val="006140EA"/>
    <w:rsid w:val="0061571B"/>
    <w:rsid w:val="0061604A"/>
    <w:rsid w:val="00620A37"/>
    <w:rsid w:val="00622B21"/>
    <w:rsid w:val="0062461C"/>
    <w:rsid w:val="00625E67"/>
    <w:rsid w:val="0063455D"/>
    <w:rsid w:val="00651C3D"/>
    <w:rsid w:val="00656084"/>
    <w:rsid w:val="006745C1"/>
    <w:rsid w:val="00675900"/>
    <w:rsid w:val="006A0FD6"/>
    <w:rsid w:val="006A3FE8"/>
    <w:rsid w:val="006D5E6F"/>
    <w:rsid w:val="006F2327"/>
    <w:rsid w:val="007072FB"/>
    <w:rsid w:val="00711CAB"/>
    <w:rsid w:val="00721A64"/>
    <w:rsid w:val="00731DF3"/>
    <w:rsid w:val="00732317"/>
    <w:rsid w:val="00743D9D"/>
    <w:rsid w:val="00765198"/>
    <w:rsid w:val="007823F1"/>
    <w:rsid w:val="007B47CB"/>
    <w:rsid w:val="007B7976"/>
    <w:rsid w:val="007E0F1C"/>
    <w:rsid w:val="007F2EA5"/>
    <w:rsid w:val="00800D60"/>
    <w:rsid w:val="00800F78"/>
    <w:rsid w:val="00816304"/>
    <w:rsid w:val="0084248A"/>
    <w:rsid w:val="00842556"/>
    <w:rsid w:val="00844690"/>
    <w:rsid w:val="008451A1"/>
    <w:rsid w:val="00847DC7"/>
    <w:rsid w:val="00853376"/>
    <w:rsid w:val="00870CB7"/>
    <w:rsid w:val="0088319F"/>
    <w:rsid w:val="00892BF1"/>
    <w:rsid w:val="008A0A00"/>
    <w:rsid w:val="008A2A81"/>
    <w:rsid w:val="008A35D9"/>
    <w:rsid w:val="008B473D"/>
    <w:rsid w:val="008C7581"/>
    <w:rsid w:val="008D1473"/>
    <w:rsid w:val="008E401D"/>
    <w:rsid w:val="009038F4"/>
    <w:rsid w:val="009219E1"/>
    <w:rsid w:val="00932663"/>
    <w:rsid w:val="00936C7C"/>
    <w:rsid w:val="00965A81"/>
    <w:rsid w:val="00981692"/>
    <w:rsid w:val="00984FD4"/>
    <w:rsid w:val="009A4DD2"/>
    <w:rsid w:val="009A62DD"/>
    <w:rsid w:val="009D37BA"/>
    <w:rsid w:val="009F7E63"/>
    <w:rsid w:val="00A0576A"/>
    <w:rsid w:val="00A24090"/>
    <w:rsid w:val="00A278A3"/>
    <w:rsid w:val="00A44A1F"/>
    <w:rsid w:val="00A57CFA"/>
    <w:rsid w:val="00A70570"/>
    <w:rsid w:val="00A72D42"/>
    <w:rsid w:val="00A839F3"/>
    <w:rsid w:val="00A84E9A"/>
    <w:rsid w:val="00A91676"/>
    <w:rsid w:val="00AA231B"/>
    <w:rsid w:val="00AC5C90"/>
    <w:rsid w:val="00B01719"/>
    <w:rsid w:val="00B173D8"/>
    <w:rsid w:val="00B4298F"/>
    <w:rsid w:val="00B51AE9"/>
    <w:rsid w:val="00B63D96"/>
    <w:rsid w:val="00B8035A"/>
    <w:rsid w:val="00B80F17"/>
    <w:rsid w:val="00B81607"/>
    <w:rsid w:val="00B90C5C"/>
    <w:rsid w:val="00B92699"/>
    <w:rsid w:val="00B938A9"/>
    <w:rsid w:val="00BB0EC0"/>
    <w:rsid w:val="00BC3E54"/>
    <w:rsid w:val="00BE77D4"/>
    <w:rsid w:val="00BF0392"/>
    <w:rsid w:val="00BF58B1"/>
    <w:rsid w:val="00C032DD"/>
    <w:rsid w:val="00C1136B"/>
    <w:rsid w:val="00C14028"/>
    <w:rsid w:val="00C52FC5"/>
    <w:rsid w:val="00C54282"/>
    <w:rsid w:val="00C62C75"/>
    <w:rsid w:val="00C641ED"/>
    <w:rsid w:val="00C840D4"/>
    <w:rsid w:val="00C927A7"/>
    <w:rsid w:val="00C9504C"/>
    <w:rsid w:val="00CA1B86"/>
    <w:rsid w:val="00CA2709"/>
    <w:rsid w:val="00CC27D0"/>
    <w:rsid w:val="00CC3C89"/>
    <w:rsid w:val="00CC69ED"/>
    <w:rsid w:val="00CC77F6"/>
    <w:rsid w:val="00CD067D"/>
    <w:rsid w:val="00CD1D9A"/>
    <w:rsid w:val="00CE2AAC"/>
    <w:rsid w:val="00CF03D3"/>
    <w:rsid w:val="00D02D95"/>
    <w:rsid w:val="00D211C4"/>
    <w:rsid w:val="00D250E5"/>
    <w:rsid w:val="00D26D3F"/>
    <w:rsid w:val="00D3521B"/>
    <w:rsid w:val="00D440A1"/>
    <w:rsid w:val="00D67832"/>
    <w:rsid w:val="00D80B19"/>
    <w:rsid w:val="00D928DF"/>
    <w:rsid w:val="00D93295"/>
    <w:rsid w:val="00DB411C"/>
    <w:rsid w:val="00DC058A"/>
    <w:rsid w:val="00DC0D52"/>
    <w:rsid w:val="00DC132C"/>
    <w:rsid w:val="00DC1EA9"/>
    <w:rsid w:val="00DD29EB"/>
    <w:rsid w:val="00DD5A5E"/>
    <w:rsid w:val="00DD6D7A"/>
    <w:rsid w:val="00DE3F52"/>
    <w:rsid w:val="00DF0D93"/>
    <w:rsid w:val="00DF3EF9"/>
    <w:rsid w:val="00E1483D"/>
    <w:rsid w:val="00E23C37"/>
    <w:rsid w:val="00E30858"/>
    <w:rsid w:val="00E3763C"/>
    <w:rsid w:val="00E40F0E"/>
    <w:rsid w:val="00E4777D"/>
    <w:rsid w:val="00E5720D"/>
    <w:rsid w:val="00E80B31"/>
    <w:rsid w:val="00E83477"/>
    <w:rsid w:val="00E94692"/>
    <w:rsid w:val="00EA1916"/>
    <w:rsid w:val="00EA37A2"/>
    <w:rsid w:val="00EB5B4B"/>
    <w:rsid w:val="00EE20D3"/>
    <w:rsid w:val="00EE297E"/>
    <w:rsid w:val="00EF319B"/>
    <w:rsid w:val="00F14525"/>
    <w:rsid w:val="00F15AE3"/>
    <w:rsid w:val="00F41EBF"/>
    <w:rsid w:val="00F43BB5"/>
    <w:rsid w:val="00F4481E"/>
    <w:rsid w:val="00F47CA9"/>
    <w:rsid w:val="00F634D0"/>
    <w:rsid w:val="00F64BE9"/>
    <w:rsid w:val="00F66F79"/>
    <w:rsid w:val="00F71C8D"/>
    <w:rsid w:val="00F77BA9"/>
    <w:rsid w:val="00F855C5"/>
    <w:rsid w:val="00F95CAA"/>
    <w:rsid w:val="00FA045C"/>
    <w:rsid w:val="00FA74FD"/>
    <w:rsid w:val="00FC51CE"/>
    <w:rsid w:val="00FC564C"/>
    <w:rsid w:val="00FC7203"/>
    <w:rsid w:val="00FC7FE7"/>
    <w:rsid w:val="00FD1037"/>
    <w:rsid w:val="00FD2CA3"/>
    <w:rsid w:val="00FD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CA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Web"/>
    <w:next w:val="a"/>
    <w:link w:val="10"/>
    <w:uiPriority w:val="9"/>
    <w:qFormat/>
    <w:rsid w:val="003B05B9"/>
    <w:pPr>
      <w:numPr>
        <w:numId w:val="4"/>
      </w:numPr>
      <w:ind w:right="6"/>
      <w:outlineLvl w:val="0"/>
    </w:pPr>
    <w:rPr>
      <w:rFonts w:ascii="標楷體" w:eastAsia="標楷體" w:hAnsi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A0FD6"/>
    <w:pPr>
      <w:spacing w:before="256" w:line="280" w:lineRule="auto"/>
      <w:ind w:left="991" w:right="145" w:hangingChars="413" w:hanging="991"/>
      <w:jc w:val="both"/>
    </w:pPr>
    <w:rPr>
      <w:rFonts w:ascii="標楷體" w:eastAsia="標楷體" w:hAnsi="標楷體"/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line="487" w:lineRule="exact"/>
      <w:ind w:right="2"/>
      <w:jc w:val="center"/>
    </w:pPr>
    <w:rPr>
      <w:rFonts w:ascii="Malgun Gothic" w:eastAsia="Malgun Gothic" w:hAnsi="Malgun Gothic" w:cs="Malgun Gothic"/>
      <w:b/>
      <w:bCs/>
      <w:sz w:val="32"/>
      <w:szCs w:val="32"/>
    </w:rPr>
  </w:style>
  <w:style w:type="paragraph" w:styleId="a7">
    <w:name w:val="List Paragraph"/>
    <w:basedOn w:val="a"/>
    <w:uiPriority w:val="1"/>
    <w:qFormat/>
    <w:pPr>
      <w:spacing w:before="53"/>
      <w:ind w:left="2833" w:hanging="296"/>
    </w:pPr>
  </w:style>
  <w:style w:type="paragraph" w:customStyle="1" w:styleId="TableParagraph">
    <w:name w:val="Table Paragraph"/>
    <w:basedOn w:val="a"/>
    <w:uiPriority w:val="1"/>
    <w:qFormat/>
  </w:style>
  <w:style w:type="paragraph" w:styleId="Web">
    <w:name w:val="Normal (Web)"/>
    <w:basedOn w:val="a"/>
    <w:uiPriority w:val="99"/>
    <w:unhideWhenUsed/>
    <w:rsid w:val="003426E2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8">
    <w:name w:val="Strong"/>
    <w:basedOn w:val="a0"/>
    <w:uiPriority w:val="22"/>
    <w:qFormat/>
    <w:rsid w:val="003426E2"/>
    <w:rPr>
      <w:b/>
      <w:bCs/>
    </w:rPr>
  </w:style>
  <w:style w:type="paragraph" w:styleId="a9">
    <w:name w:val="header"/>
    <w:basedOn w:val="a"/>
    <w:link w:val="aa"/>
    <w:uiPriority w:val="99"/>
    <w:unhideWhenUsed/>
    <w:rsid w:val="00D02D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02D95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footer"/>
    <w:basedOn w:val="a"/>
    <w:link w:val="ac"/>
    <w:uiPriority w:val="99"/>
    <w:unhideWhenUsed/>
    <w:rsid w:val="00D02D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02D95"/>
    <w:rPr>
      <w:rFonts w:ascii="SimSun" w:eastAsia="SimSun" w:hAnsi="SimSun" w:cs="SimSun"/>
      <w:sz w:val="20"/>
      <w:szCs w:val="20"/>
      <w:lang w:eastAsia="zh-TW"/>
    </w:rPr>
  </w:style>
  <w:style w:type="character" w:styleId="ad">
    <w:name w:val="annotation reference"/>
    <w:basedOn w:val="a0"/>
    <w:uiPriority w:val="99"/>
    <w:semiHidden/>
    <w:unhideWhenUsed/>
    <w:rsid w:val="00590EB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90EB4"/>
    <w:rPr>
      <w:sz w:val="20"/>
      <w:szCs w:val="20"/>
    </w:rPr>
  </w:style>
  <w:style w:type="character" w:customStyle="1" w:styleId="af">
    <w:name w:val="註解文字 字元"/>
    <w:basedOn w:val="a0"/>
    <w:link w:val="ae"/>
    <w:uiPriority w:val="99"/>
    <w:semiHidden/>
    <w:rsid w:val="00590EB4"/>
    <w:rPr>
      <w:rFonts w:ascii="SimSun" w:eastAsia="SimSun" w:hAnsi="SimSun" w:cs="SimSun"/>
      <w:sz w:val="20"/>
      <w:szCs w:val="20"/>
      <w:lang w:eastAsia="zh-TW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0EB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90EB4"/>
    <w:rPr>
      <w:rFonts w:ascii="SimSun" w:eastAsia="SimSun" w:hAnsi="SimSun" w:cs="SimSun"/>
      <w:b/>
      <w:bCs/>
      <w:sz w:val="20"/>
      <w:szCs w:val="20"/>
      <w:lang w:eastAsia="zh-TW"/>
    </w:rPr>
  </w:style>
  <w:style w:type="paragraph" w:styleId="af2">
    <w:name w:val="Balloon Text"/>
    <w:basedOn w:val="a"/>
    <w:link w:val="af3"/>
    <w:uiPriority w:val="99"/>
    <w:semiHidden/>
    <w:unhideWhenUsed/>
    <w:rsid w:val="00590EB4"/>
    <w:rPr>
      <w:rFonts w:ascii="Microsoft JhengHei UI" w:eastAsia="Microsoft JhengHei U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590EB4"/>
    <w:rPr>
      <w:rFonts w:ascii="Microsoft JhengHei UI" w:eastAsia="Microsoft JhengHei UI" w:hAnsi="SimSun" w:cs="SimSun"/>
      <w:sz w:val="18"/>
      <w:szCs w:val="18"/>
      <w:lang w:eastAsia="zh-TW"/>
    </w:rPr>
  </w:style>
  <w:style w:type="character" w:customStyle="1" w:styleId="a4">
    <w:name w:val="本文 字元"/>
    <w:basedOn w:val="a0"/>
    <w:link w:val="a3"/>
    <w:uiPriority w:val="1"/>
    <w:rsid w:val="006A0FD6"/>
    <w:rPr>
      <w:rFonts w:ascii="標楷體" w:eastAsia="標楷體" w:hAnsi="標楷體" w:cs="SimSun"/>
      <w:sz w:val="24"/>
      <w:szCs w:val="24"/>
      <w:lang w:eastAsia="zh-TW"/>
    </w:rPr>
  </w:style>
  <w:style w:type="character" w:customStyle="1" w:styleId="10">
    <w:name w:val="標題 1 字元"/>
    <w:basedOn w:val="a0"/>
    <w:link w:val="1"/>
    <w:uiPriority w:val="9"/>
    <w:rsid w:val="003B05B9"/>
    <w:rPr>
      <w:rFonts w:ascii="標楷體" w:eastAsia="標楷體" w:hAnsi="標楷體" w:cs="新細明體"/>
      <w:sz w:val="24"/>
      <w:szCs w:val="24"/>
      <w:lang w:eastAsia="zh-TW"/>
    </w:rPr>
  </w:style>
  <w:style w:type="character" w:customStyle="1" w:styleId="a6">
    <w:name w:val="標題 字元"/>
    <w:basedOn w:val="a0"/>
    <w:link w:val="a5"/>
    <w:uiPriority w:val="1"/>
    <w:rsid w:val="00171AE0"/>
    <w:rPr>
      <w:rFonts w:ascii="Malgun Gothic" w:eastAsia="Malgun Gothic" w:hAnsi="Malgun Gothic" w:cs="Malgun Gothic"/>
      <w:b/>
      <w:bCs/>
      <w:sz w:val="32"/>
      <w:szCs w:val="32"/>
      <w:lang w:eastAsia="zh-TW"/>
    </w:rPr>
  </w:style>
  <w:style w:type="paragraph" w:customStyle="1" w:styleId="isselectedend">
    <w:name w:val="isselectedend"/>
    <w:basedOn w:val="a"/>
    <w:rsid w:val="00F71C8D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Web"/>
    <w:next w:val="a"/>
    <w:link w:val="10"/>
    <w:uiPriority w:val="9"/>
    <w:qFormat/>
    <w:rsid w:val="003B05B9"/>
    <w:pPr>
      <w:numPr>
        <w:numId w:val="4"/>
      </w:numPr>
      <w:ind w:right="6"/>
      <w:outlineLvl w:val="0"/>
    </w:pPr>
    <w:rPr>
      <w:rFonts w:ascii="標楷體" w:eastAsia="標楷體" w:hAnsi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A0FD6"/>
    <w:pPr>
      <w:spacing w:before="256" w:line="280" w:lineRule="auto"/>
      <w:ind w:left="991" w:right="145" w:hangingChars="413" w:hanging="991"/>
      <w:jc w:val="both"/>
    </w:pPr>
    <w:rPr>
      <w:rFonts w:ascii="標楷體" w:eastAsia="標楷體" w:hAnsi="標楷體"/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line="487" w:lineRule="exact"/>
      <w:ind w:right="2"/>
      <w:jc w:val="center"/>
    </w:pPr>
    <w:rPr>
      <w:rFonts w:ascii="Malgun Gothic" w:eastAsia="Malgun Gothic" w:hAnsi="Malgun Gothic" w:cs="Malgun Gothic"/>
      <w:b/>
      <w:bCs/>
      <w:sz w:val="32"/>
      <w:szCs w:val="32"/>
    </w:rPr>
  </w:style>
  <w:style w:type="paragraph" w:styleId="a7">
    <w:name w:val="List Paragraph"/>
    <w:basedOn w:val="a"/>
    <w:uiPriority w:val="1"/>
    <w:qFormat/>
    <w:pPr>
      <w:spacing w:before="53"/>
      <w:ind w:left="2833" w:hanging="296"/>
    </w:pPr>
  </w:style>
  <w:style w:type="paragraph" w:customStyle="1" w:styleId="TableParagraph">
    <w:name w:val="Table Paragraph"/>
    <w:basedOn w:val="a"/>
    <w:uiPriority w:val="1"/>
    <w:qFormat/>
  </w:style>
  <w:style w:type="paragraph" w:styleId="Web">
    <w:name w:val="Normal (Web)"/>
    <w:basedOn w:val="a"/>
    <w:uiPriority w:val="99"/>
    <w:unhideWhenUsed/>
    <w:rsid w:val="003426E2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8">
    <w:name w:val="Strong"/>
    <w:basedOn w:val="a0"/>
    <w:uiPriority w:val="22"/>
    <w:qFormat/>
    <w:rsid w:val="003426E2"/>
    <w:rPr>
      <w:b/>
      <w:bCs/>
    </w:rPr>
  </w:style>
  <w:style w:type="paragraph" w:styleId="a9">
    <w:name w:val="header"/>
    <w:basedOn w:val="a"/>
    <w:link w:val="aa"/>
    <w:uiPriority w:val="99"/>
    <w:unhideWhenUsed/>
    <w:rsid w:val="00D02D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02D95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footer"/>
    <w:basedOn w:val="a"/>
    <w:link w:val="ac"/>
    <w:uiPriority w:val="99"/>
    <w:unhideWhenUsed/>
    <w:rsid w:val="00D02D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02D95"/>
    <w:rPr>
      <w:rFonts w:ascii="SimSun" w:eastAsia="SimSun" w:hAnsi="SimSun" w:cs="SimSun"/>
      <w:sz w:val="20"/>
      <w:szCs w:val="20"/>
      <w:lang w:eastAsia="zh-TW"/>
    </w:rPr>
  </w:style>
  <w:style w:type="character" w:styleId="ad">
    <w:name w:val="annotation reference"/>
    <w:basedOn w:val="a0"/>
    <w:uiPriority w:val="99"/>
    <w:semiHidden/>
    <w:unhideWhenUsed/>
    <w:rsid w:val="00590EB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90EB4"/>
    <w:rPr>
      <w:sz w:val="20"/>
      <w:szCs w:val="20"/>
    </w:rPr>
  </w:style>
  <w:style w:type="character" w:customStyle="1" w:styleId="af">
    <w:name w:val="註解文字 字元"/>
    <w:basedOn w:val="a0"/>
    <w:link w:val="ae"/>
    <w:uiPriority w:val="99"/>
    <w:semiHidden/>
    <w:rsid w:val="00590EB4"/>
    <w:rPr>
      <w:rFonts w:ascii="SimSun" w:eastAsia="SimSun" w:hAnsi="SimSun" w:cs="SimSun"/>
      <w:sz w:val="20"/>
      <w:szCs w:val="20"/>
      <w:lang w:eastAsia="zh-TW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0EB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90EB4"/>
    <w:rPr>
      <w:rFonts w:ascii="SimSun" w:eastAsia="SimSun" w:hAnsi="SimSun" w:cs="SimSun"/>
      <w:b/>
      <w:bCs/>
      <w:sz w:val="20"/>
      <w:szCs w:val="20"/>
      <w:lang w:eastAsia="zh-TW"/>
    </w:rPr>
  </w:style>
  <w:style w:type="paragraph" w:styleId="af2">
    <w:name w:val="Balloon Text"/>
    <w:basedOn w:val="a"/>
    <w:link w:val="af3"/>
    <w:uiPriority w:val="99"/>
    <w:semiHidden/>
    <w:unhideWhenUsed/>
    <w:rsid w:val="00590EB4"/>
    <w:rPr>
      <w:rFonts w:ascii="Microsoft JhengHei UI" w:eastAsia="Microsoft JhengHei U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590EB4"/>
    <w:rPr>
      <w:rFonts w:ascii="Microsoft JhengHei UI" w:eastAsia="Microsoft JhengHei UI" w:hAnsi="SimSun" w:cs="SimSun"/>
      <w:sz w:val="18"/>
      <w:szCs w:val="18"/>
      <w:lang w:eastAsia="zh-TW"/>
    </w:rPr>
  </w:style>
  <w:style w:type="character" w:customStyle="1" w:styleId="a4">
    <w:name w:val="本文 字元"/>
    <w:basedOn w:val="a0"/>
    <w:link w:val="a3"/>
    <w:uiPriority w:val="1"/>
    <w:rsid w:val="006A0FD6"/>
    <w:rPr>
      <w:rFonts w:ascii="標楷體" w:eastAsia="標楷體" w:hAnsi="標楷體" w:cs="SimSun"/>
      <w:sz w:val="24"/>
      <w:szCs w:val="24"/>
      <w:lang w:eastAsia="zh-TW"/>
    </w:rPr>
  </w:style>
  <w:style w:type="character" w:customStyle="1" w:styleId="10">
    <w:name w:val="標題 1 字元"/>
    <w:basedOn w:val="a0"/>
    <w:link w:val="1"/>
    <w:uiPriority w:val="9"/>
    <w:rsid w:val="003B05B9"/>
    <w:rPr>
      <w:rFonts w:ascii="標楷體" w:eastAsia="標楷體" w:hAnsi="標楷體" w:cs="新細明體"/>
      <w:sz w:val="24"/>
      <w:szCs w:val="24"/>
      <w:lang w:eastAsia="zh-TW"/>
    </w:rPr>
  </w:style>
  <w:style w:type="character" w:customStyle="1" w:styleId="a6">
    <w:name w:val="標題 字元"/>
    <w:basedOn w:val="a0"/>
    <w:link w:val="a5"/>
    <w:uiPriority w:val="1"/>
    <w:rsid w:val="00171AE0"/>
    <w:rPr>
      <w:rFonts w:ascii="Malgun Gothic" w:eastAsia="Malgun Gothic" w:hAnsi="Malgun Gothic" w:cs="Malgun Gothic"/>
      <w:b/>
      <w:bCs/>
      <w:sz w:val="32"/>
      <w:szCs w:val="32"/>
      <w:lang w:eastAsia="zh-TW"/>
    </w:rPr>
  </w:style>
  <w:style w:type="paragraph" w:customStyle="1" w:styleId="isselectedend">
    <w:name w:val="isselectedend"/>
    <w:basedOn w:val="a"/>
    <w:rsid w:val="00F71C8D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59551-B3FA-452C-88C6-C303F266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慈濟大學組織規程修正案</dc:title>
  <dc:creator>tcu</dc:creator>
  <cp:lastModifiedBy>User</cp:lastModifiedBy>
  <cp:revision>2</cp:revision>
  <cp:lastPrinted>2026-10-01T01:15:00Z</cp:lastPrinted>
  <dcterms:created xsi:type="dcterms:W3CDTF">2026-10-19T06:44:00Z</dcterms:created>
  <dcterms:modified xsi:type="dcterms:W3CDTF">2026-10-19T06:44:00Z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Microsoft® Word 2010</vt:lpwstr>
  </property>
</Properties>
</file>