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1B77" w:rsidRPr="0089191A" w:rsidRDefault="00305910" w:rsidP="0089191A">
      <w:pPr>
        <w:spacing w:line="480" w:lineRule="exact"/>
        <w:jc w:val="center"/>
        <w:rPr>
          <w:rFonts w:ascii="Times New Roman" w:eastAsia="標楷體" w:hAnsi="Times New Roman" w:cs="Times New Roman"/>
          <w:b/>
          <w:color w:val="000000" w:themeColor="text1"/>
          <w:sz w:val="28"/>
        </w:rPr>
      </w:pPr>
      <w:r w:rsidRPr="0089191A">
        <w:rPr>
          <w:rFonts w:ascii="Times New Roman" w:eastAsia="標楷體" w:hAnsi="Times New Roman" w:cs="Times New Roman"/>
          <w:b/>
          <w:color w:val="000000" w:themeColor="text1"/>
          <w:sz w:val="28"/>
        </w:rPr>
        <w:t>1</w:t>
      </w:r>
      <w:r w:rsidR="00F81053">
        <w:rPr>
          <w:rFonts w:ascii="Times New Roman" w:eastAsia="標楷體" w:hAnsi="Times New Roman" w:cs="Times New Roman" w:hint="eastAsia"/>
          <w:b/>
          <w:color w:val="000000" w:themeColor="text1"/>
          <w:sz w:val="28"/>
        </w:rPr>
        <w:t>1</w:t>
      </w:r>
      <w:r w:rsidR="006F3736">
        <w:rPr>
          <w:rFonts w:ascii="Times New Roman" w:eastAsia="標楷體" w:hAnsi="Times New Roman" w:cs="Times New Roman"/>
          <w:b/>
          <w:color w:val="000000" w:themeColor="text1"/>
          <w:sz w:val="28"/>
        </w:rPr>
        <w:t>5</w:t>
      </w:r>
      <w:r w:rsidRPr="0089191A">
        <w:rPr>
          <w:rFonts w:ascii="Times New Roman" w:eastAsia="標楷體" w:hAnsi="Times New Roman" w:cs="Times New Roman"/>
          <w:b/>
          <w:color w:val="000000" w:themeColor="text1"/>
          <w:sz w:val="28"/>
        </w:rPr>
        <w:t>學年度慈濟大學教師推動「社會責任實踐</w:t>
      </w:r>
      <w:r w:rsidRPr="0089191A">
        <w:rPr>
          <w:rFonts w:ascii="Times New Roman" w:eastAsia="標楷體" w:hAnsi="Times New Roman" w:cs="Times New Roman"/>
          <w:b/>
          <w:color w:val="000000" w:themeColor="text1"/>
          <w:sz w:val="28"/>
        </w:rPr>
        <w:t>-</w:t>
      </w:r>
      <w:r w:rsidRPr="0089191A">
        <w:rPr>
          <w:rFonts w:ascii="Times New Roman" w:eastAsia="標楷體" w:hAnsi="Times New Roman" w:cs="Times New Roman"/>
          <w:b/>
          <w:color w:val="000000" w:themeColor="text1"/>
          <w:sz w:val="28"/>
        </w:rPr>
        <w:t>創新課程」計畫</w:t>
      </w:r>
    </w:p>
    <w:p w:rsidR="00BC395E" w:rsidRPr="0089191A" w:rsidRDefault="004D4BEC" w:rsidP="00F92003">
      <w:pPr>
        <w:spacing w:afterLines="50" w:after="180" w:line="480" w:lineRule="exact"/>
        <w:jc w:val="center"/>
        <w:rPr>
          <w:rFonts w:ascii="Times New Roman" w:eastAsia="標楷體" w:hAnsi="Times New Roman" w:cs="Times New Roman"/>
          <w:b/>
          <w:color w:val="000000" w:themeColor="text1"/>
          <w:sz w:val="28"/>
        </w:rPr>
      </w:pPr>
      <w:r w:rsidRPr="0089191A">
        <w:rPr>
          <w:rFonts w:ascii="Times New Roman" w:eastAsia="標楷體" w:hAnsi="Times New Roman" w:cs="Times New Roman"/>
          <w:b/>
          <w:color w:val="000000" w:themeColor="text1"/>
          <w:sz w:val="28"/>
        </w:rPr>
        <w:t>徵件須知</w:t>
      </w:r>
    </w:p>
    <w:p w:rsidR="00CF2853" w:rsidRPr="00CF2853" w:rsidRDefault="00CF2853" w:rsidP="00CF2853">
      <w:pPr>
        <w:spacing w:line="480" w:lineRule="exact"/>
        <w:jc w:val="both"/>
        <w:rPr>
          <w:rFonts w:ascii="Times New Roman" w:eastAsia="標楷體" w:hAnsi="Times New Roman" w:cs="Times New Roman"/>
          <w:b/>
          <w:color w:val="000000" w:themeColor="text1"/>
        </w:rPr>
      </w:pPr>
      <w:r w:rsidRPr="00CF2853">
        <w:rPr>
          <w:rFonts w:ascii="Times New Roman" w:eastAsia="標楷體" w:hAnsi="Times New Roman" w:cs="Times New Roman"/>
          <w:b/>
          <w:color w:val="000000" w:themeColor="text1"/>
        </w:rPr>
        <w:t>壹、計畫說明</w:t>
      </w:r>
    </w:p>
    <w:p w:rsidR="00CF2853" w:rsidRPr="00ED54BB" w:rsidRDefault="00CF2853" w:rsidP="005A72DA">
      <w:pPr>
        <w:spacing w:line="480" w:lineRule="exact"/>
        <w:ind w:firstLineChars="200" w:firstLine="480"/>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本校積極推動各系結合既有實務操作課程、教學實習與見習課程等開設</w:t>
      </w:r>
      <w:proofErr w:type="gramStart"/>
      <w:r w:rsidRPr="00ED54BB">
        <w:rPr>
          <w:rFonts w:ascii="Times New Roman" w:eastAsia="標楷體" w:hAnsi="Times New Roman" w:cs="Times New Roman"/>
          <w:color w:val="000000" w:themeColor="text1"/>
        </w:rPr>
        <w:t>融滲式</w:t>
      </w:r>
      <w:proofErr w:type="gramEnd"/>
      <w:r w:rsidRPr="00ED54BB">
        <w:rPr>
          <w:rFonts w:ascii="Times New Roman" w:eastAsia="標楷體" w:hAnsi="Times New Roman" w:cs="Times New Roman"/>
          <w:color w:val="000000" w:themeColor="text1"/>
        </w:rPr>
        <w:t>服務學習專業課程，經年推動已能有效展現本校培育學生具備人文關懷與專業涵養之教育目標，並建立各系實務致用教育特色與促進學生問題解決與實作能力。為進一步提升教師教學創新</w:t>
      </w:r>
      <w:proofErr w:type="gramStart"/>
      <w:r w:rsidRPr="00ED54BB">
        <w:rPr>
          <w:rFonts w:ascii="Times New Roman" w:eastAsia="標楷體" w:hAnsi="Times New Roman" w:cs="Times New Roman"/>
          <w:color w:val="000000" w:themeColor="text1"/>
        </w:rPr>
        <w:t>與跨域合作</w:t>
      </w:r>
      <w:proofErr w:type="gramEnd"/>
      <w:r w:rsidRPr="00ED54BB">
        <w:rPr>
          <w:rFonts w:ascii="Times New Roman" w:eastAsia="標楷體" w:hAnsi="Times New Roman" w:cs="Times New Roman"/>
          <w:color w:val="000000" w:themeColor="text1"/>
        </w:rPr>
        <w:t>能力，落實社會服務學習行動，本計畫從改變由單一課程或教師規劃執行方式，鼓勵各系教師從結合課程教學目標與整合社區議題及社會發展需求，重新採行整合課程、教學與學習共同資源、跨團隊相互協調合作方式，透過服務學習、課程與教學創新、多元學習、教學評量調整等作法，特公開徵求計畫。</w:t>
      </w:r>
    </w:p>
    <w:p w:rsidR="00CF2853" w:rsidRPr="00ED54BB" w:rsidRDefault="00CF2853" w:rsidP="005A72DA">
      <w:pPr>
        <w:spacing w:beforeLines="50" w:before="180" w:line="360" w:lineRule="auto"/>
        <w:jc w:val="both"/>
        <w:rPr>
          <w:rFonts w:ascii="Times New Roman" w:eastAsia="標楷體" w:hAnsi="Times New Roman" w:cs="Times New Roman"/>
          <w:b/>
          <w:color w:val="000000" w:themeColor="text1"/>
        </w:rPr>
      </w:pPr>
      <w:r w:rsidRPr="00ED54BB">
        <w:rPr>
          <w:rFonts w:ascii="Times New Roman" w:eastAsia="標楷體" w:hAnsi="Times New Roman" w:cs="Times New Roman"/>
          <w:b/>
          <w:color w:val="000000" w:themeColor="text1"/>
        </w:rPr>
        <w:t>貳、目的</w:t>
      </w:r>
    </w:p>
    <w:p w:rsidR="00CF2853" w:rsidRPr="00ED54BB" w:rsidRDefault="00CF2853" w:rsidP="005A72DA">
      <w:pPr>
        <w:spacing w:line="480" w:lineRule="exact"/>
        <w:ind w:firstLineChars="208" w:firstLine="499"/>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本計畫旨在提升本校教師教學與學生學習成效，並落實社會服務學習行動，鼓勵</w:t>
      </w:r>
      <w:r w:rsidR="004D3021" w:rsidRPr="00ED54BB">
        <w:rPr>
          <w:rFonts w:ascii="Times New Roman" w:eastAsia="標楷體" w:hAnsi="Times New Roman" w:cs="Times New Roman"/>
          <w:color w:val="000000" w:themeColor="text1"/>
        </w:rPr>
        <w:t>教師參與</w:t>
      </w:r>
      <w:r w:rsidRPr="00ED54BB">
        <w:rPr>
          <w:rFonts w:ascii="Times New Roman" w:eastAsia="標楷體" w:hAnsi="Times New Roman" w:cs="Times New Roman"/>
          <w:color w:val="000000" w:themeColor="text1"/>
        </w:rPr>
        <w:t>符合社會實踐、創新性、跨領域</w:t>
      </w:r>
      <w:r w:rsidR="00542BE2" w:rsidRPr="00ED54BB">
        <w:rPr>
          <w:rFonts w:ascii="Times New Roman" w:eastAsia="標楷體" w:hAnsi="Times New Roman" w:cs="Times New Roman"/>
          <w:color w:val="000000" w:themeColor="text1"/>
        </w:rPr>
        <w:t>（跨課程）</w:t>
      </w:r>
      <w:r w:rsidRPr="00ED54BB">
        <w:rPr>
          <w:rFonts w:ascii="Times New Roman" w:eastAsia="標楷體" w:hAnsi="Times New Roman" w:cs="Times New Roman"/>
          <w:color w:val="000000" w:themeColor="text1"/>
        </w:rPr>
        <w:t>等特色教學之服務學習課程，藉由教師合作提案，結合課程教學目標與整合社區服務需求，一方面培養教師教學創新</w:t>
      </w:r>
      <w:proofErr w:type="gramStart"/>
      <w:r w:rsidRPr="00ED54BB">
        <w:rPr>
          <w:rFonts w:ascii="Times New Roman" w:eastAsia="標楷體" w:hAnsi="Times New Roman" w:cs="Times New Roman"/>
          <w:color w:val="000000" w:themeColor="text1"/>
        </w:rPr>
        <w:t>與跨域合作</w:t>
      </w:r>
      <w:proofErr w:type="gramEnd"/>
      <w:r w:rsidRPr="00ED54BB">
        <w:rPr>
          <w:rFonts w:ascii="Times New Roman" w:eastAsia="標楷體" w:hAnsi="Times New Roman" w:cs="Times New Roman"/>
          <w:color w:val="000000" w:themeColor="text1"/>
        </w:rPr>
        <w:t>能力，同時透過學生參與服務方案設計與實施，培育學生問題導向學習及在地問題解決能力等社會實踐，進一步善盡大學社會責任。</w:t>
      </w:r>
    </w:p>
    <w:p w:rsidR="00F5355A" w:rsidRPr="00ED54BB" w:rsidRDefault="00045342" w:rsidP="005A72DA">
      <w:pPr>
        <w:spacing w:beforeLines="50" w:before="180" w:line="360" w:lineRule="auto"/>
        <w:jc w:val="both"/>
        <w:rPr>
          <w:rFonts w:ascii="Times New Roman" w:eastAsia="標楷體" w:hAnsi="Times New Roman" w:cs="Times New Roman"/>
          <w:b/>
          <w:color w:val="000000" w:themeColor="text1"/>
        </w:rPr>
      </w:pPr>
      <w:r w:rsidRPr="00ED54BB">
        <w:rPr>
          <w:rFonts w:ascii="Times New Roman" w:eastAsia="標楷體" w:hAnsi="Times New Roman" w:cs="Times New Roman"/>
          <w:b/>
          <w:color w:val="000000" w:themeColor="text1"/>
        </w:rPr>
        <w:t>參、</w:t>
      </w:r>
      <w:r w:rsidR="00F5355A" w:rsidRPr="00ED54BB">
        <w:rPr>
          <w:rFonts w:ascii="Times New Roman" w:eastAsia="標楷體" w:hAnsi="Times New Roman" w:cs="Times New Roman"/>
          <w:b/>
          <w:color w:val="000000" w:themeColor="text1"/>
        </w:rPr>
        <w:t>補助對象</w:t>
      </w:r>
    </w:p>
    <w:p w:rsidR="004D4BEC" w:rsidRPr="007277DC" w:rsidRDefault="00F5355A" w:rsidP="005A72DA">
      <w:pPr>
        <w:spacing w:line="480" w:lineRule="exact"/>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本校專任</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專案</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教師。</w:t>
      </w:r>
    </w:p>
    <w:p w:rsidR="00F5355A" w:rsidRPr="00ED54BB" w:rsidRDefault="00045342" w:rsidP="005A72DA">
      <w:pPr>
        <w:spacing w:beforeLines="50" w:before="180" w:line="360" w:lineRule="auto"/>
        <w:jc w:val="both"/>
        <w:rPr>
          <w:rFonts w:ascii="Times New Roman" w:eastAsia="標楷體" w:hAnsi="Times New Roman" w:cs="Times New Roman"/>
          <w:b/>
          <w:color w:val="000000" w:themeColor="text1"/>
        </w:rPr>
      </w:pPr>
      <w:r w:rsidRPr="00ED54BB">
        <w:rPr>
          <w:rFonts w:ascii="Times New Roman" w:eastAsia="標楷體" w:hAnsi="Times New Roman" w:cs="Times New Roman"/>
          <w:b/>
          <w:color w:val="000000" w:themeColor="text1"/>
        </w:rPr>
        <w:t>肆、</w:t>
      </w:r>
      <w:r w:rsidR="00F5355A" w:rsidRPr="00ED54BB">
        <w:rPr>
          <w:rFonts w:ascii="Times New Roman" w:eastAsia="標楷體" w:hAnsi="Times New Roman" w:cs="Times New Roman"/>
          <w:b/>
          <w:color w:val="000000" w:themeColor="text1"/>
        </w:rPr>
        <w:t>計畫期程</w:t>
      </w:r>
    </w:p>
    <w:p w:rsidR="003C26AD" w:rsidRPr="00F230AF" w:rsidRDefault="007277DC" w:rsidP="005A72DA">
      <w:pPr>
        <w:tabs>
          <w:tab w:val="left" w:pos="851"/>
        </w:tabs>
        <w:spacing w:line="480" w:lineRule="exact"/>
        <w:jc w:val="both"/>
        <w:rPr>
          <w:rFonts w:ascii="Times New Roman" w:eastAsia="標楷體" w:hAnsi="Times New Roman" w:cs="Times New Roman"/>
          <w:color w:val="000000" w:themeColor="text1"/>
        </w:rPr>
      </w:pPr>
      <w:r w:rsidRPr="00F230AF">
        <w:rPr>
          <w:rFonts w:ascii="Times New Roman" w:eastAsia="標楷體" w:hAnsi="Times New Roman" w:cs="Times New Roman" w:hint="eastAsia"/>
          <w:color w:val="000000" w:themeColor="text1"/>
        </w:rPr>
        <w:t>1</w:t>
      </w:r>
      <w:r w:rsidR="004C7F3C">
        <w:rPr>
          <w:rFonts w:ascii="Times New Roman" w:eastAsia="標楷體" w:hAnsi="Times New Roman" w:cs="Times New Roman" w:hint="eastAsia"/>
          <w:color w:val="000000" w:themeColor="text1"/>
        </w:rPr>
        <w:t>1</w:t>
      </w:r>
      <w:r w:rsidR="00A15BD0">
        <w:rPr>
          <w:rFonts w:ascii="Times New Roman" w:eastAsia="標楷體" w:hAnsi="Times New Roman" w:cs="Times New Roman"/>
          <w:color w:val="000000" w:themeColor="text1"/>
        </w:rPr>
        <w:t>6</w:t>
      </w:r>
      <w:r w:rsidR="00506A13" w:rsidRPr="00324315">
        <w:rPr>
          <w:rFonts w:ascii="Times New Roman" w:eastAsia="標楷體" w:hAnsi="Times New Roman" w:cs="Times New Roman"/>
          <w:color w:val="000000" w:themeColor="text1"/>
        </w:rPr>
        <w:t>年</w:t>
      </w:r>
      <w:r w:rsidR="00A15BD0">
        <w:rPr>
          <w:rFonts w:ascii="Times New Roman" w:eastAsia="標楷體" w:hAnsi="Times New Roman" w:cs="Times New Roman"/>
          <w:color w:val="000000" w:themeColor="text1"/>
        </w:rPr>
        <w:t>2</w:t>
      </w:r>
      <w:r w:rsidR="00506A13" w:rsidRPr="00324315">
        <w:rPr>
          <w:rFonts w:ascii="Times New Roman" w:eastAsia="標楷體" w:hAnsi="Times New Roman" w:cs="Times New Roman"/>
          <w:color w:val="000000" w:themeColor="text1"/>
        </w:rPr>
        <w:t>月至</w:t>
      </w:r>
      <w:r w:rsidR="00506A13" w:rsidRPr="00324315">
        <w:rPr>
          <w:rFonts w:ascii="Times New Roman" w:eastAsia="標楷體" w:hAnsi="Times New Roman" w:cs="Times New Roman"/>
          <w:color w:val="000000" w:themeColor="text1"/>
        </w:rPr>
        <w:t>1</w:t>
      </w:r>
      <w:r w:rsidR="00324315" w:rsidRPr="00324315">
        <w:rPr>
          <w:rFonts w:ascii="Times New Roman" w:eastAsia="標楷體" w:hAnsi="Times New Roman" w:cs="Times New Roman" w:hint="eastAsia"/>
          <w:color w:val="000000" w:themeColor="text1"/>
        </w:rPr>
        <w:t>1</w:t>
      </w:r>
      <w:r w:rsidR="006F3736">
        <w:rPr>
          <w:rFonts w:ascii="Times New Roman" w:eastAsia="標楷體" w:hAnsi="Times New Roman" w:cs="Times New Roman"/>
          <w:color w:val="000000" w:themeColor="text1"/>
        </w:rPr>
        <w:t>6</w:t>
      </w:r>
      <w:r w:rsidR="00506A13" w:rsidRPr="00324315">
        <w:rPr>
          <w:rFonts w:ascii="Times New Roman" w:eastAsia="標楷體" w:hAnsi="Times New Roman" w:cs="Times New Roman"/>
          <w:color w:val="000000" w:themeColor="text1"/>
        </w:rPr>
        <w:t>年</w:t>
      </w:r>
      <w:r w:rsidR="00A15BD0">
        <w:rPr>
          <w:rFonts w:ascii="Times New Roman" w:eastAsia="標楷體" w:hAnsi="Times New Roman" w:cs="Times New Roman"/>
          <w:color w:val="000000" w:themeColor="text1"/>
        </w:rPr>
        <w:t>7</w:t>
      </w:r>
      <w:r w:rsidR="00506A13" w:rsidRPr="00324315">
        <w:rPr>
          <w:rFonts w:ascii="Times New Roman" w:eastAsia="標楷體" w:hAnsi="Times New Roman" w:cs="Times New Roman"/>
          <w:color w:val="000000" w:themeColor="text1"/>
        </w:rPr>
        <w:t>月。</w:t>
      </w:r>
      <w:r w:rsidR="00E53370">
        <w:rPr>
          <w:rFonts w:ascii="Times New Roman" w:eastAsia="標楷體" w:hAnsi="Times New Roman" w:cs="Times New Roman" w:hint="eastAsia"/>
          <w:color w:val="000000" w:themeColor="text1"/>
        </w:rPr>
        <w:t>(</w:t>
      </w:r>
      <w:r w:rsidR="00E53370">
        <w:rPr>
          <w:rFonts w:ascii="Times New Roman" w:eastAsia="標楷體" w:hAnsi="Times New Roman" w:cs="Times New Roman" w:hint="eastAsia"/>
          <w:color w:val="000000" w:themeColor="text1"/>
        </w:rPr>
        <w:t>經費執行至</w:t>
      </w:r>
      <w:r w:rsidR="00E53370">
        <w:rPr>
          <w:rFonts w:ascii="Times New Roman" w:eastAsia="標楷體" w:hAnsi="Times New Roman" w:cs="Times New Roman" w:hint="eastAsia"/>
          <w:color w:val="000000" w:themeColor="text1"/>
        </w:rPr>
        <w:t>1</w:t>
      </w:r>
      <w:r w:rsidR="000B779B">
        <w:rPr>
          <w:rFonts w:ascii="Times New Roman" w:eastAsia="標楷體" w:hAnsi="Times New Roman" w:cs="Times New Roman" w:hint="eastAsia"/>
          <w:color w:val="000000" w:themeColor="text1"/>
        </w:rPr>
        <w:t>1</w:t>
      </w:r>
      <w:r w:rsidR="00A15BD0">
        <w:rPr>
          <w:rFonts w:ascii="Times New Roman" w:eastAsia="標楷體" w:hAnsi="Times New Roman" w:cs="Times New Roman"/>
          <w:color w:val="000000" w:themeColor="text1"/>
        </w:rPr>
        <w:t>6</w:t>
      </w:r>
      <w:bookmarkStart w:id="0" w:name="_GoBack"/>
      <w:bookmarkEnd w:id="0"/>
      <w:r w:rsidR="00E53370">
        <w:rPr>
          <w:rFonts w:ascii="Times New Roman" w:eastAsia="標楷體" w:hAnsi="Times New Roman" w:cs="Times New Roman" w:hint="eastAsia"/>
          <w:color w:val="000000" w:themeColor="text1"/>
        </w:rPr>
        <w:t>年</w:t>
      </w:r>
      <w:r w:rsidR="00A15BD0">
        <w:rPr>
          <w:rFonts w:ascii="Times New Roman" w:eastAsia="標楷體" w:hAnsi="Times New Roman" w:cs="Times New Roman"/>
          <w:color w:val="000000" w:themeColor="text1"/>
        </w:rPr>
        <w:t>7</w:t>
      </w:r>
      <w:r w:rsidR="00E53370">
        <w:rPr>
          <w:rFonts w:ascii="Times New Roman" w:eastAsia="標楷體" w:hAnsi="Times New Roman" w:cs="Times New Roman" w:hint="eastAsia"/>
          <w:color w:val="000000" w:themeColor="text1"/>
        </w:rPr>
        <w:t>月</w:t>
      </w:r>
      <w:r w:rsidR="00B8575D">
        <w:rPr>
          <w:rFonts w:ascii="Times New Roman" w:eastAsia="標楷體" w:hAnsi="Times New Roman" w:cs="Times New Roman" w:hint="eastAsia"/>
          <w:color w:val="000000" w:themeColor="text1"/>
        </w:rPr>
        <w:t>15</w:t>
      </w:r>
      <w:r w:rsidR="00E53370">
        <w:rPr>
          <w:rFonts w:ascii="Times New Roman" w:eastAsia="標楷體" w:hAnsi="Times New Roman" w:cs="Times New Roman" w:hint="eastAsia"/>
          <w:color w:val="000000" w:themeColor="text1"/>
        </w:rPr>
        <w:t>日</w:t>
      </w:r>
      <w:r w:rsidR="00E53370">
        <w:rPr>
          <w:rFonts w:ascii="Times New Roman" w:eastAsia="標楷體" w:hAnsi="Times New Roman" w:cs="Times New Roman" w:hint="eastAsia"/>
          <w:color w:val="000000" w:themeColor="text1"/>
        </w:rPr>
        <w:t>)</w:t>
      </w:r>
    </w:p>
    <w:p w:rsidR="00F5355A" w:rsidRPr="0089191A" w:rsidRDefault="00045342" w:rsidP="005A72DA">
      <w:pPr>
        <w:spacing w:beforeLines="50" w:before="180" w:line="360" w:lineRule="auto"/>
        <w:jc w:val="both"/>
        <w:rPr>
          <w:rFonts w:ascii="Times New Roman" w:eastAsia="標楷體" w:hAnsi="Times New Roman" w:cs="Times New Roman"/>
          <w:b/>
          <w:color w:val="000000" w:themeColor="text1"/>
        </w:rPr>
      </w:pPr>
      <w:r w:rsidRPr="0089191A">
        <w:rPr>
          <w:rFonts w:ascii="Times New Roman" w:eastAsia="標楷體" w:hAnsi="Times New Roman" w:cs="Times New Roman"/>
          <w:b/>
          <w:color w:val="000000" w:themeColor="text1"/>
        </w:rPr>
        <w:t>伍、</w:t>
      </w:r>
      <w:r w:rsidR="00F5355A" w:rsidRPr="0089191A">
        <w:rPr>
          <w:rFonts w:ascii="Times New Roman" w:eastAsia="標楷體" w:hAnsi="Times New Roman" w:cs="Times New Roman"/>
          <w:b/>
          <w:color w:val="000000" w:themeColor="text1"/>
        </w:rPr>
        <w:t>重點議題</w:t>
      </w:r>
    </w:p>
    <w:p w:rsidR="001969B9" w:rsidRPr="002957D2" w:rsidRDefault="00506A13" w:rsidP="005A72DA">
      <w:pPr>
        <w:spacing w:line="480" w:lineRule="exact"/>
        <w:ind w:firstLineChars="202" w:firstLine="485"/>
        <w:jc w:val="both"/>
        <w:rPr>
          <w:rFonts w:ascii="Times New Roman" w:eastAsia="標楷體" w:hAnsi="Times New Roman" w:cs="Times New Roman"/>
          <w:color w:val="000000" w:themeColor="text1"/>
        </w:rPr>
      </w:pPr>
      <w:r w:rsidRPr="0089191A">
        <w:rPr>
          <w:rFonts w:ascii="Times New Roman" w:eastAsia="標楷體" w:hAnsi="Times New Roman" w:cs="Times New Roman"/>
          <w:color w:val="000000" w:themeColor="text1"/>
        </w:rPr>
        <w:t>本</w:t>
      </w:r>
      <w:r w:rsidR="0052191A">
        <w:rPr>
          <w:rFonts w:ascii="Times New Roman" w:eastAsia="標楷體" w:hAnsi="Times New Roman" w:cs="Times New Roman" w:hint="eastAsia"/>
          <w:color w:val="000000" w:themeColor="text1"/>
        </w:rPr>
        <w:t>期</w:t>
      </w:r>
      <w:r w:rsidRPr="0089191A">
        <w:rPr>
          <w:rFonts w:ascii="Times New Roman" w:eastAsia="標楷體" w:hAnsi="Times New Roman" w:cs="Times New Roman"/>
          <w:color w:val="000000" w:themeColor="text1"/>
        </w:rPr>
        <w:t>計畫從整合在地發展需求與社區議題，規劃有系統課程教學為基礎，</w:t>
      </w:r>
      <w:r w:rsidR="00045342" w:rsidRPr="0089191A">
        <w:rPr>
          <w:rFonts w:ascii="Times New Roman" w:eastAsia="標楷體" w:hAnsi="Times New Roman" w:cs="Times New Roman"/>
          <w:color w:val="000000" w:themeColor="text1"/>
        </w:rPr>
        <w:t>擬訂</w:t>
      </w:r>
      <w:r w:rsidRPr="0089191A">
        <w:rPr>
          <w:rFonts w:ascii="Times New Roman" w:eastAsia="標楷體" w:hAnsi="Times New Roman" w:cs="Times New Roman"/>
          <w:color w:val="000000" w:themeColor="text1"/>
        </w:rPr>
        <w:t>：</w:t>
      </w:r>
      <w:r w:rsidRPr="0089191A">
        <w:rPr>
          <w:rFonts w:ascii="Times New Roman" w:eastAsia="標楷體" w:hAnsi="Times New Roman" w:cs="Times New Roman"/>
          <w:color w:val="000000" w:themeColor="text1"/>
        </w:rPr>
        <w:t>(</w:t>
      </w:r>
      <w:proofErr w:type="gramStart"/>
      <w:r w:rsidRPr="0089191A">
        <w:rPr>
          <w:rFonts w:ascii="Times New Roman" w:eastAsia="標楷體" w:hAnsi="Times New Roman" w:cs="Times New Roman"/>
          <w:color w:val="000000" w:themeColor="text1"/>
        </w:rPr>
        <w:t>一</w:t>
      </w:r>
      <w:proofErr w:type="gramEnd"/>
      <w:r w:rsidRPr="0089191A">
        <w:rPr>
          <w:rFonts w:ascii="Times New Roman" w:eastAsia="標楷體" w:hAnsi="Times New Roman" w:cs="Times New Roman"/>
          <w:color w:val="000000" w:themeColor="text1"/>
        </w:rPr>
        <w:t>)</w:t>
      </w:r>
      <w:r w:rsidRPr="00F16776">
        <w:rPr>
          <w:rFonts w:ascii="Times New Roman" w:eastAsia="標楷體" w:hAnsi="Times New Roman" w:cs="Times New Roman"/>
          <w:color w:val="000000" w:themeColor="text1"/>
        </w:rPr>
        <w:t>偏鄉</w:t>
      </w:r>
      <w:r w:rsidRPr="0089191A">
        <w:rPr>
          <w:rFonts w:ascii="Times New Roman" w:eastAsia="標楷體" w:hAnsi="Times New Roman" w:cs="Times New Roman"/>
          <w:color w:val="000000" w:themeColor="text1"/>
        </w:rPr>
        <w:t>健康促進；</w:t>
      </w:r>
      <w:r w:rsidRPr="0089191A">
        <w:rPr>
          <w:rFonts w:ascii="Times New Roman" w:eastAsia="標楷體" w:hAnsi="Times New Roman" w:cs="Times New Roman"/>
          <w:color w:val="000000" w:themeColor="text1"/>
        </w:rPr>
        <w:t>(</w:t>
      </w:r>
      <w:r w:rsidRPr="0089191A">
        <w:rPr>
          <w:rFonts w:ascii="Times New Roman" w:eastAsia="標楷體" w:hAnsi="Times New Roman" w:cs="Times New Roman"/>
          <w:color w:val="000000" w:themeColor="text1"/>
        </w:rPr>
        <w:t>二</w:t>
      </w:r>
      <w:r w:rsidRPr="0089191A">
        <w:rPr>
          <w:rFonts w:ascii="Times New Roman" w:eastAsia="標楷體" w:hAnsi="Times New Roman" w:cs="Times New Roman"/>
          <w:color w:val="000000" w:themeColor="text1"/>
        </w:rPr>
        <w:t>)</w:t>
      </w:r>
      <w:r w:rsidR="002957D2">
        <w:rPr>
          <w:rFonts w:ascii="Times New Roman" w:eastAsia="標楷體" w:hAnsi="Times New Roman" w:cs="Times New Roman" w:hint="eastAsia"/>
          <w:color w:val="000000" w:themeColor="text1"/>
        </w:rPr>
        <w:t>高齡與在地老化</w:t>
      </w:r>
      <w:r w:rsidRPr="0089191A">
        <w:rPr>
          <w:rFonts w:ascii="Times New Roman" w:eastAsia="標楷體" w:hAnsi="Times New Roman" w:cs="Times New Roman"/>
          <w:color w:val="000000" w:themeColor="text1"/>
        </w:rPr>
        <w:t>；</w:t>
      </w:r>
      <w:r w:rsidRPr="0089191A">
        <w:rPr>
          <w:rFonts w:ascii="Times New Roman" w:eastAsia="標楷體" w:hAnsi="Times New Roman" w:cs="Times New Roman"/>
          <w:color w:val="000000" w:themeColor="text1"/>
        </w:rPr>
        <w:t>(</w:t>
      </w:r>
      <w:r w:rsidRPr="0089191A">
        <w:rPr>
          <w:rFonts w:ascii="Times New Roman" w:eastAsia="標楷體" w:hAnsi="Times New Roman" w:cs="Times New Roman"/>
          <w:color w:val="000000" w:themeColor="text1"/>
        </w:rPr>
        <w:t>三</w:t>
      </w:r>
      <w:r w:rsidRPr="0089191A">
        <w:rPr>
          <w:rFonts w:ascii="Times New Roman" w:eastAsia="標楷體" w:hAnsi="Times New Roman" w:cs="Times New Roman"/>
          <w:color w:val="000000" w:themeColor="text1"/>
        </w:rPr>
        <w:t>)</w:t>
      </w:r>
      <w:r w:rsidRPr="0089191A">
        <w:rPr>
          <w:rFonts w:ascii="Times New Roman" w:eastAsia="標楷體" w:hAnsi="Times New Roman" w:cs="Times New Roman"/>
          <w:color w:val="000000" w:themeColor="text1"/>
        </w:rPr>
        <w:t>居家照護服務；</w:t>
      </w:r>
      <w:r w:rsidRPr="0089191A">
        <w:rPr>
          <w:rFonts w:ascii="Times New Roman" w:eastAsia="標楷體" w:hAnsi="Times New Roman" w:cs="Times New Roman"/>
          <w:color w:val="000000" w:themeColor="text1"/>
        </w:rPr>
        <w:t>(</w:t>
      </w:r>
      <w:r w:rsidRPr="003E1BF0">
        <w:rPr>
          <w:rFonts w:ascii="Times New Roman" w:eastAsia="標楷體" w:hAnsi="Times New Roman" w:cs="Times New Roman"/>
          <w:color w:val="000000" w:themeColor="text1"/>
        </w:rPr>
        <w:t>四</w:t>
      </w:r>
      <w:r w:rsidRPr="003E1BF0">
        <w:rPr>
          <w:rFonts w:ascii="Times New Roman" w:eastAsia="標楷體" w:hAnsi="Times New Roman" w:cs="Times New Roman"/>
          <w:color w:val="000000" w:themeColor="text1"/>
        </w:rPr>
        <w:t>)</w:t>
      </w:r>
      <w:r w:rsidRPr="003E1BF0">
        <w:rPr>
          <w:rFonts w:ascii="Times New Roman" w:eastAsia="標楷體" w:hAnsi="Times New Roman" w:cs="Times New Roman"/>
          <w:color w:val="000000" w:themeColor="text1"/>
        </w:rPr>
        <w:t>社</w:t>
      </w:r>
      <w:r w:rsidR="002D2441" w:rsidRPr="003E1BF0">
        <w:rPr>
          <w:rFonts w:ascii="Times New Roman" w:eastAsia="標楷體" w:hAnsi="Times New Roman" w:cs="Times New Roman" w:hint="eastAsia"/>
          <w:color w:val="000000" w:themeColor="text1"/>
        </w:rPr>
        <w:t>會福利</w:t>
      </w:r>
      <w:r w:rsidRPr="003E1BF0">
        <w:rPr>
          <w:rFonts w:ascii="Times New Roman" w:eastAsia="標楷體" w:hAnsi="Times New Roman" w:cs="Times New Roman"/>
          <w:color w:val="000000" w:themeColor="text1"/>
        </w:rPr>
        <w:t>服務；</w:t>
      </w:r>
      <w:r w:rsidRPr="003E1BF0">
        <w:rPr>
          <w:rFonts w:ascii="Times New Roman" w:eastAsia="標楷體" w:hAnsi="Times New Roman" w:cs="Times New Roman"/>
          <w:color w:val="000000" w:themeColor="text1"/>
        </w:rPr>
        <w:t>(</w:t>
      </w:r>
      <w:r w:rsidRPr="003E1BF0">
        <w:rPr>
          <w:rFonts w:ascii="Times New Roman" w:eastAsia="標楷體" w:hAnsi="Times New Roman" w:cs="Times New Roman"/>
          <w:color w:val="000000" w:themeColor="text1"/>
        </w:rPr>
        <w:t>五</w:t>
      </w:r>
      <w:r w:rsidRPr="003E1BF0">
        <w:rPr>
          <w:rFonts w:ascii="Times New Roman" w:eastAsia="標楷體" w:hAnsi="Times New Roman" w:cs="Times New Roman"/>
          <w:color w:val="000000" w:themeColor="text1"/>
        </w:rPr>
        <w:t>)</w:t>
      </w:r>
      <w:r w:rsidR="002D2441" w:rsidRPr="003E1BF0">
        <w:rPr>
          <w:rFonts w:ascii="Times New Roman" w:eastAsia="標楷體" w:hAnsi="Times New Roman" w:cs="Times New Roman" w:hint="eastAsia"/>
          <w:color w:val="000000" w:themeColor="text1"/>
        </w:rPr>
        <w:t>家庭</w:t>
      </w:r>
      <w:r w:rsidR="002957D2" w:rsidRPr="003E1BF0">
        <w:rPr>
          <w:rFonts w:ascii="Times New Roman" w:eastAsia="標楷體" w:hAnsi="Times New Roman" w:cs="Times New Roman" w:hint="eastAsia"/>
          <w:color w:val="000000" w:themeColor="text1"/>
        </w:rPr>
        <w:t>與兒童</w:t>
      </w:r>
      <w:r w:rsidRPr="003E1BF0">
        <w:rPr>
          <w:rFonts w:ascii="Times New Roman" w:eastAsia="標楷體" w:hAnsi="Times New Roman" w:cs="Times New Roman"/>
          <w:color w:val="000000" w:themeColor="text1"/>
        </w:rPr>
        <w:t>教育服務；</w:t>
      </w:r>
      <w:r w:rsidRPr="003E1BF0">
        <w:rPr>
          <w:rFonts w:ascii="Times New Roman" w:eastAsia="標楷體" w:hAnsi="Times New Roman" w:cs="Times New Roman"/>
          <w:color w:val="000000" w:themeColor="text1"/>
        </w:rPr>
        <w:t>(</w:t>
      </w:r>
      <w:r w:rsidRPr="003E1BF0">
        <w:rPr>
          <w:rFonts w:ascii="Times New Roman" w:eastAsia="標楷體" w:hAnsi="Times New Roman" w:cs="Times New Roman"/>
          <w:color w:val="000000" w:themeColor="text1"/>
        </w:rPr>
        <w:t>六</w:t>
      </w:r>
      <w:r w:rsidRPr="003E1BF0">
        <w:rPr>
          <w:rFonts w:ascii="Times New Roman" w:eastAsia="標楷體" w:hAnsi="Times New Roman" w:cs="Times New Roman"/>
          <w:color w:val="000000" w:themeColor="text1"/>
        </w:rPr>
        <w:t>)</w:t>
      </w:r>
      <w:r w:rsidRPr="003E1BF0">
        <w:rPr>
          <w:rFonts w:ascii="Times New Roman" w:eastAsia="標楷體" w:hAnsi="Times New Roman" w:cs="Times New Roman"/>
          <w:color w:val="000000" w:themeColor="text1"/>
        </w:rPr>
        <w:t>其他社會實踐等重點議題。由各</w:t>
      </w:r>
      <w:r w:rsidRPr="0089191A">
        <w:rPr>
          <w:rFonts w:ascii="Times New Roman" w:eastAsia="標楷體" w:hAnsi="Times New Roman" w:cs="Times New Roman"/>
          <w:color w:val="000000" w:themeColor="text1"/>
        </w:rPr>
        <w:t>提案擇定符合前述重點議題</w:t>
      </w:r>
      <w:r w:rsidR="002957D2">
        <w:rPr>
          <w:rFonts w:ascii="Times New Roman" w:eastAsia="標楷體" w:hAnsi="Times New Roman" w:cs="Times New Roman" w:hint="eastAsia"/>
          <w:color w:val="000000" w:themeColor="text1"/>
        </w:rPr>
        <w:t>提出</w:t>
      </w:r>
      <w:r w:rsidRPr="0089191A">
        <w:rPr>
          <w:rFonts w:ascii="Times New Roman" w:eastAsia="標楷體" w:hAnsi="Times New Roman" w:cs="Times New Roman"/>
          <w:color w:val="000000" w:themeColor="text1"/>
        </w:rPr>
        <w:t>推動社會實踐構想計畫，且能具體實現與在地連結、促進在地發展效益之計畫；一個計畫執行面向可涵蓋一個或一個以上重大議題內涵。</w:t>
      </w:r>
    </w:p>
    <w:p w:rsidR="001969B9" w:rsidRPr="001969B9" w:rsidRDefault="001969B9" w:rsidP="001969B9">
      <w:pPr>
        <w:numPr>
          <w:ilvl w:val="0"/>
          <w:numId w:val="43"/>
        </w:numPr>
        <w:spacing w:line="480" w:lineRule="exact"/>
        <w:jc w:val="both"/>
        <w:rPr>
          <w:rFonts w:ascii="Times New Roman" w:eastAsia="標楷體" w:hAnsi="Times New Roman" w:cs="Times New Roman"/>
          <w:b/>
          <w:color w:val="000000" w:themeColor="text1"/>
        </w:rPr>
      </w:pPr>
      <w:r w:rsidRPr="001969B9">
        <w:rPr>
          <w:rFonts w:ascii="Times New Roman" w:eastAsia="標楷體" w:hAnsi="Times New Roman" w:cs="Times New Roman"/>
          <w:b/>
          <w:color w:val="000000" w:themeColor="text1"/>
        </w:rPr>
        <w:lastRenderedPageBreak/>
        <w:t>補助類型</w:t>
      </w:r>
    </w:p>
    <w:p w:rsidR="001969B9" w:rsidRPr="007277DC" w:rsidRDefault="001969B9" w:rsidP="005A72DA">
      <w:pPr>
        <w:spacing w:line="480" w:lineRule="exact"/>
        <w:ind w:firstLineChars="210" w:firstLine="504"/>
        <w:jc w:val="both"/>
        <w:rPr>
          <w:rFonts w:ascii="Times New Roman" w:eastAsia="標楷體" w:hAnsi="Times New Roman" w:cs="Times New Roman"/>
          <w:strike/>
          <w:color w:val="000000" w:themeColor="text1"/>
        </w:rPr>
      </w:pPr>
      <w:r w:rsidRPr="00ED54BB">
        <w:rPr>
          <w:rFonts w:ascii="Times New Roman" w:eastAsia="標楷體" w:hAnsi="Times New Roman" w:cs="Times New Roman"/>
          <w:color w:val="000000" w:themeColor="text1"/>
        </w:rPr>
        <w:t>符合社會實踐、創新性、跨領域</w:t>
      </w:r>
      <w:r w:rsidR="00542BE2" w:rsidRPr="00ED54BB">
        <w:rPr>
          <w:rFonts w:ascii="Times New Roman" w:eastAsia="標楷體" w:hAnsi="Times New Roman" w:cs="Times New Roman"/>
          <w:color w:val="000000" w:themeColor="text1"/>
        </w:rPr>
        <w:t>（跨課程）</w:t>
      </w:r>
      <w:r w:rsidRPr="00ED54BB">
        <w:rPr>
          <w:rFonts w:ascii="Times New Roman" w:eastAsia="標楷體" w:hAnsi="Times New Roman" w:cs="Times New Roman"/>
          <w:color w:val="000000" w:themeColor="text1"/>
        </w:rPr>
        <w:t>等特色教學之服務學習課程，鼓勵跨系所</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院</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、跨領域教師組成計畫團隊執行</w:t>
      </w:r>
      <w:r w:rsidR="000800E8" w:rsidRPr="00ED54BB">
        <w:rPr>
          <w:rFonts w:ascii="Times New Roman" w:eastAsia="標楷體" w:hAnsi="Times New Roman" w:cs="Times New Roman"/>
          <w:color w:val="000000" w:themeColor="text1"/>
        </w:rPr>
        <w:t>服務學習方案</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hint="eastAsia"/>
          <w:color w:val="000000" w:themeColor="text1"/>
        </w:rPr>
        <w:t>另鼓勵創新實作服務學習課程，</w:t>
      </w:r>
      <w:r w:rsidRPr="00ED54BB">
        <w:rPr>
          <w:rFonts w:ascii="Times New Roman" w:eastAsia="標楷體" w:hAnsi="Times New Roman" w:cs="Times New Roman"/>
          <w:color w:val="000000" w:themeColor="text1"/>
        </w:rPr>
        <w:t>提案內容屬於解決在地問題、創新</w:t>
      </w:r>
      <w:r w:rsidR="00025A55" w:rsidRPr="00ED54BB">
        <w:rPr>
          <w:rFonts w:ascii="Times New Roman" w:eastAsia="標楷體" w:hAnsi="Times New Roman" w:cs="Times New Roman"/>
          <w:color w:val="000000" w:themeColor="text1"/>
        </w:rPr>
        <w:t>實作</w:t>
      </w:r>
      <w:r w:rsidRPr="00ED54BB">
        <w:rPr>
          <w:rFonts w:ascii="Times New Roman" w:eastAsia="標楷體" w:hAnsi="Times New Roman" w:cs="Times New Roman"/>
          <w:color w:val="000000" w:themeColor="text1"/>
        </w:rPr>
        <w:t>計畫，得由跨系所</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跨院</w:t>
      </w:r>
      <w:r w:rsidRPr="00ED54BB">
        <w:rPr>
          <w:rFonts w:ascii="Times New Roman" w:eastAsia="標楷體" w:hAnsi="Times New Roman" w:cs="Times New Roman"/>
          <w:color w:val="000000" w:themeColor="text1"/>
        </w:rPr>
        <w:t>)</w:t>
      </w:r>
      <w:r w:rsidRPr="00ED54BB">
        <w:rPr>
          <w:rFonts w:ascii="Times New Roman" w:eastAsia="標楷體" w:hAnsi="Times New Roman" w:cs="Times New Roman"/>
          <w:color w:val="000000" w:themeColor="text1"/>
        </w:rPr>
        <w:t>之跨領域教師組成計畫團隊執行</w:t>
      </w:r>
      <w:r w:rsidR="00025A55" w:rsidRPr="00ED54BB">
        <w:rPr>
          <w:rFonts w:ascii="Times New Roman" w:eastAsia="標楷體" w:hAnsi="Times New Roman" w:cs="Times New Roman"/>
          <w:color w:val="000000" w:themeColor="text1"/>
        </w:rPr>
        <w:t>，鼓勵學生</w:t>
      </w:r>
      <w:r w:rsidR="000800E8" w:rsidRPr="00ED54BB">
        <w:rPr>
          <w:rFonts w:ascii="Times New Roman" w:eastAsia="標楷體" w:hAnsi="Times New Roman" w:cs="Times New Roman"/>
          <w:color w:val="000000" w:themeColor="text1"/>
        </w:rPr>
        <w:t>成為</w:t>
      </w:r>
      <w:r w:rsidR="000800E8" w:rsidRPr="00ED54BB">
        <w:rPr>
          <w:rFonts w:ascii="Times New Roman" w:eastAsia="標楷體" w:hAnsi="Times New Roman" w:cs="Times New Roman" w:hint="eastAsia"/>
          <w:color w:val="000000" w:themeColor="text1"/>
        </w:rPr>
        <w:t>Maker</w:t>
      </w:r>
      <w:r w:rsidR="00025A55" w:rsidRPr="00ED54BB">
        <w:rPr>
          <w:rFonts w:ascii="Times New Roman" w:eastAsia="標楷體" w:hAnsi="Times New Roman" w:cs="Times New Roman"/>
          <w:color w:val="000000" w:themeColor="text1"/>
        </w:rPr>
        <w:t>提出實作成果</w:t>
      </w:r>
      <w:r w:rsidR="000800E8" w:rsidRPr="00ED54BB">
        <w:rPr>
          <w:rFonts w:ascii="Times New Roman" w:eastAsia="標楷體" w:hAnsi="Times New Roman" w:cs="Times New Roman"/>
          <w:color w:val="000000" w:themeColor="text1"/>
        </w:rPr>
        <w:t>、產品</w:t>
      </w:r>
      <w:r w:rsidR="00025A55" w:rsidRPr="00ED54BB">
        <w:rPr>
          <w:rFonts w:ascii="Times New Roman" w:eastAsia="標楷體" w:hAnsi="Times New Roman" w:cs="Times New Roman"/>
          <w:color w:val="000000" w:themeColor="text1"/>
        </w:rPr>
        <w:t>。</w:t>
      </w:r>
    </w:p>
    <w:p w:rsidR="001969B9" w:rsidRPr="00ED54BB" w:rsidRDefault="001969B9" w:rsidP="005A72DA">
      <w:pPr>
        <w:pStyle w:val="a3"/>
        <w:numPr>
          <w:ilvl w:val="0"/>
          <w:numId w:val="43"/>
        </w:numPr>
        <w:spacing w:beforeLines="50" w:before="180" w:line="360" w:lineRule="auto"/>
        <w:ind w:leftChars="0" w:left="505" w:hanging="505"/>
        <w:jc w:val="both"/>
        <w:rPr>
          <w:rFonts w:ascii="Times New Roman" w:eastAsia="標楷體" w:hAnsi="Times New Roman" w:cs="Times New Roman"/>
          <w:b/>
          <w:color w:val="000000" w:themeColor="text1"/>
        </w:rPr>
      </w:pPr>
      <w:r w:rsidRPr="00ED54BB">
        <w:rPr>
          <w:rFonts w:ascii="Times New Roman" w:eastAsia="標楷體" w:hAnsi="Times New Roman" w:cs="Times New Roman"/>
          <w:b/>
          <w:color w:val="000000" w:themeColor="text1"/>
        </w:rPr>
        <w:t>補助基準</w:t>
      </w:r>
    </w:p>
    <w:p w:rsidR="001969B9" w:rsidRPr="007277DC" w:rsidRDefault="00A16A5E" w:rsidP="005A72DA">
      <w:pPr>
        <w:spacing w:line="480" w:lineRule="exact"/>
        <w:ind w:firstLineChars="215" w:firstLine="516"/>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社會責任實踐</w:t>
      </w:r>
      <w:r w:rsidRPr="00ED54BB">
        <w:rPr>
          <w:rFonts w:ascii="Times New Roman" w:eastAsia="標楷體" w:hAnsi="Times New Roman" w:cs="Times New Roman" w:hint="eastAsia"/>
          <w:color w:val="000000" w:themeColor="text1"/>
        </w:rPr>
        <w:t>-</w:t>
      </w:r>
      <w:r w:rsidRPr="00ED54BB">
        <w:rPr>
          <w:rFonts w:ascii="Times New Roman" w:eastAsia="標楷體" w:hAnsi="Times New Roman" w:cs="Times New Roman" w:hint="eastAsia"/>
          <w:color w:val="000000" w:themeColor="text1"/>
        </w:rPr>
        <w:t>創新服務學習課程</w:t>
      </w:r>
      <w:r w:rsidRPr="00ED54BB">
        <w:rPr>
          <w:rFonts w:ascii="Times New Roman" w:eastAsia="標楷體" w:hAnsi="Times New Roman" w:cs="Times New Roman"/>
          <w:color w:val="000000" w:themeColor="text1"/>
        </w:rPr>
        <w:t>：執行期每計畫每年至多新臺幣</w:t>
      </w:r>
      <w:r w:rsidR="00CA3A8A">
        <w:rPr>
          <w:rFonts w:ascii="Times New Roman" w:eastAsia="標楷體" w:hAnsi="Times New Roman" w:cs="Times New Roman" w:hint="eastAsia"/>
          <w:color w:val="000000" w:themeColor="text1"/>
        </w:rPr>
        <w:t>肆</w:t>
      </w:r>
      <w:r w:rsidRPr="00ED54BB">
        <w:rPr>
          <w:rFonts w:ascii="Times New Roman" w:eastAsia="標楷體" w:hAnsi="Times New Roman" w:cs="Times New Roman"/>
          <w:color w:val="000000" w:themeColor="text1"/>
        </w:rPr>
        <w:t>萬元（依年度經費</w:t>
      </w:r>
      <w:r w:rsidRPr="00ED54BB">
        <w:rPr>
          <w:rFonts w:ascii="Times New Roman" w:eastAsia="標楷體" w:hAnsi="Times New Roman" w:cs="Times New Roman" w:hint="eastAsia"/>
          <w:color w:val="000000" w:themeColor="text1"/>
        </w:rPr>
        <w:t>預算</w:t>
      </w:r>
      <w:r w:rsidRPr="00ED54BB">
        <w:rPr>
          <w:rFonts w:ascii="Times New Roman" w:eastAsia="標楷體" w:hAnsi="Times New Roman" w:cs="Times New Roman"/>
          <w:color w:val="000000" w:themeColor="text1"/>
        </w:rPr>
        <w:t>核定）。</w:t>
      </w:r>
    </w:p>
    <w:p w:rsidR="00F5355A" w:rsidRPr="005A72DA" w:rsidRDefault="00F5355A" w:rsidP="00A60350">
      <w:pPr>
        <w:pStyle w:val="a3"/>
        <w:numPr>
          <w:ilvl w:val="0"/>
          <w:numId w:val="43"/>
        </w:numPr>
        <w:spacing w:beforeLines="50" w:before="180" w:line="360" w:lineRule="auto"/>
        <w:ind w:leftChars="0" w:left="505" w:hanging="505"/>
        <w:jc w:val="both"/>
        <w:rPr>
          <w:rFonts w:ascii="Times New Roman" w:eastAsia="標楷體" w:hAnsi="Times New Roman" w:cs="Times New Roman"/>
          <w:b/>
          <w:color w:val="000000" w:themeColor="text1"/>
        </w:rPr>
      </w:pPr>
      <w:r w:rsidRPr="005A72DA">
        <w:rPr>
          <w:rFonts w:ascii="Times New Roman" w:eastAsia="標楷體" w:hAnsi="Times New Roman" w:cs="Times New Roman"/>
          <w:b/>
          <w:color w:val="000000" w:themeColor="text1"/>
        </w:rPr>
        <w:t>計畫申請</w:t>
      </w:r>
    </w:p>
    <w:p w:rsidR="005A72DA" w:rsidRDefault="00A16A5E" w:rsidP="00190777">
      <w:pPr>
        <w:pStyle w:val="a3"/>
        <w:numPr>
          <w:ilvl w:val="0"/>
          <w:numId w:val="26"/>
        </w:numPr>
        <w:spacing w:line="480" w:lineRule="exact"/>
        <w:ind w:leftChars="0" w:hanging="580"/>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申請時程：依計畫徵求</w:t>
      </w:r>
      <w:r w:rsidRPr="00F230AF">
        <w:rPr>
          <w:rFonts w:ascii="Times New Roman" w:eastAsia="標楷體" w:hAnsi="Times New Roman" w:cs="Times New Roman"/>
          <w:color w:val="000000" w:themeColor="text1"/>
        </w:rPr>
        <w:t>公告日至</w:t>
      </w:r>
      <w:r w:rsidRPr="003B6CA0">
        <w:rPr>
          <w:rFonts w:ascii="Times New Roman" w:eastAsia="標楷體" w:hAnsi="Times New Roman" w:cs="Times New Roman"/>
          <w:color w:val="0000CC"/>
        </w:rPr>
        <w:t>1</w:t>
      </w:r>
      <w:r w:rsidR="00F81053">
        <w:rPr>
          <w:rFonts w:ascii="Times New Roman" w:eastAsia="標楷體" w:hAnsi="Times New Roman" w:cs="Times New Roman" w:hint="eastAsia"/>
          <w:color w:val="0000CC"/>
        </w:rPr>
        <w:t>1</w:t>
      </w:r>
      <w:r w:rsidR="006F3736">
        <w:rPr>
          <w:rFonts w:ascii="Times New Roman" w:eastAsia="標楷體" w:hAnsi="Times New Roman" w:cs="Times New Roman"/>
          <w:color w:val="0000CC"/>
        </w:rPr>
        <w:t>5</w:t>
      </w:r>
      <w:r w:rsidRPr="003B6CA0">
        <w:rPr>
          <w:rFonts w:ascii="Times New Roman" w:eastAsia="標楷體" w:hAnsi="Times New Roman" w:cs="Times New Roman"/>
          <w:color w:val="0000CC"/>
        </w:rPr>
        <w:t>年</w:t>
      </w:r>
      <w:r w:rsidR="00A15BD0">
        <w:rPr>
          <w:rFonts w:ascii="Times New Roman" w:eastAsia="標楷體" w:hAnsi="Times New Roman" w:cs="Times New Roman"/>
          <w:color w:val="0000CC"/>
        </w:rPr>
        <w:t>12</w:t>
      </w:r>
      <w:r w:rsidRPr="003B6CA0">
        <w:rPr>
          <w:rFonts w:ascii="Times New Roman" w:eastAsia="標楷體" w:hAnsi="Times New Roman" w:cs="Times New Roman"/>
          <w:color w:val="0000CC"/>
        </w:rPr>
        <w:t>月</w:t>
      </w:r>
      <w:r w:rsidR="00A15BD0">
        <w:rPr>
          <w:rFonts w:ascii="Times New Roman" w:eastAsia="標楷體" w:hAnsi="Times New Roman" w:cs="Times New Roman"/>
          <w:color w:val="0000CC"/>
        </w:rPr>
        <w:t>4</w:t>
      </w:r>
      <w:r w:rsidRPr="003B6CA0">
        <w:rPr>
          <w:rFonts w:ascii="Times New Roman" w:eastAsia="標楷體" w:hAnsi="Times New Roman" w:cs="Times New Roman"/>
          <w:color w:val="0000CC"/>
        </w:rPr>
        <w:t>日止</w:t>
      </w:r>
      <w:r w:rsidRPr="00F230AF">
        <w:rPr>
          <w:rFonts w:ascii="Times New Roman" w:eastAsia="標楷體" w:hAnsi="Times New Roman" w:cs="Times New Roman"/>
          <w:color w:val="000000" w:themeColor="text1"/>
        </w:rPr>
        <w:t>，</w:t>
      </w:r>
      <w:proofErr w:type="gramStart"/>
      <w:r w:rsidRPr="00F230AF">
        <w:rPr>
          <w:rFonts w:ascii="Times New Roman" w:eastAsia="標楷體" w:hAnsi="Times New Roman" w:cs="Times New Roman"/>
          <w:color w:val="000000" w:themeColor="text1"/>
        </w:rPr>
        <w:t>以線上</w:t>
      </w:r>
      <w:r w:rsidRPr="00ED54BB">
        <w:rPr>
          <w:rFonts w:ascii="Times New Roman" w:eastAsia="標楷體" w:hAnsi="Times New Roman" w:cs="Times New Roman"/>
          <w:color w:val="000000" w:themeColor="text1"/>
        </w:rPr>
        <w:t>申請</w:t>
      </w:r>
      <w:proofErr w:type="gramEnd"/>
      <w:r w:rsidRPr="00ED54BB">
        <w:rPr>
          <w:rFonts w:ascii="Times New Roman" w:eastAsia="標楷體" w:hAnsi="Times New Roman" w:cs="Times New Roman"/>
          <w:color w:val="000000" w:themeColor="text1"/>
        </w:rPr>
        <w:t>方式提出申請</w:t>
      </w:r>
      <w:r w:rsidRPr="00ED54BB">
        <w:rPr>
          <w:rFonts w:ascii="Times New Roman" w:eastAsia="標楷體" w:hAnsi="Times New Roman" w:cs="Times New Roman" w:hint="eastAsia"/>
          <w:color w:val="000000" w:themeColor="text1"/>
        </w:rPr>
        <w:t>(</w:t>
      </w:r>
      <w:r w:rsidRPr="00ED54BB">
        <w:rPr>
          <w:rFonts w:ascii="Times New Roman" w:eastAsia="標楷體" w:hAnsi="Times New Roman" w:cs="Times New Roman" w:hint="eastAsia"/>
          <w:color w:val="000000" w:themeColor="text1"/>
        </w:rPr>
        <w:t>申請網址：</w:t>
      </w:r>
      <w:hyperlink r:id="rId8" w:history="1">
        <w:r w:rsidR="006F3736" w:rsidRPr="006F3736">
          <w:rPr>
            <w:rStyle w:val="a8"/>
            <w:rFonts w:ascii="標楷體" w:eastAsia="標楷體" w:hAnsi="標楷體"/>
          </w:rPr>
          <w:t>https://docs.google.com/forms/d/e/1FAIpQLSeDDZRbbLotY7YXk2uFNvZzC_zoTSmVtiGeVvx5xErUuop-Aw/viewform?usp=header</w:t>
        </w:r>
      </w:hyperlink>
      <w:r w:rsidRPr="00ED54BB">
        <w:rPr>
          <w:rFonts w:hint="eastAsia"/>
          <w:color w:val="000000" w:themeColor="text1"/>
        </w:rPr>
        <w:t>)</w:t>
      </w:r>
      <w:r w:rsidRPr="00ED54BB">
        <w:rPr>
          <w:rFonts w:ascii="Times New Roman" w:eastAsia="標楷體" w:hAnsi="Times New Roman" w:cs="Times New Roman"/>
          <w:color w:val="000000" w:themeColor="text1"/>
        </w:rPr>
        <w:t>，並應備紙本計畫書</w:t>
      </w:r>
      <w:r w:rsidRPr="00ED54BB">
        <w:rPr>
          <w:rFonts w:ascii="Times New Roman" w:eastAsia="標楷體" w:hAnsi="Times New Roman" w:cs="Times New Roman" w:hint="eastAsia"/>
          <w:color w:val="000000" w:themeColor="text1"/>
        </w:rPr>
        <w:t>(</w:t>
      </w:r>
      <w:r w:rsidRPr="00ED54BB">
        <w:rPr>
          <w:rFonts w:ascii="Times New Roman" w:eastAsia="標楷體" w:hAnsi="Times New Roman" w:cs="Times New Roman" w:hint="eastAsia"/>
          <w:color w:val="000000" w:themeColor="text1"/>
        </w:rPr>
        <w:t>附件一</w:t>
      </w:r>
      <w:r w:rsidRPr="00ED54BB">
        <w:rPr>
          <w:rFonts w:ascii="Times New Roman" w:eastAsia="標楷體" w:hAnsi="Times New Roman" w:cs="Times New Roman" w:hint="eastAsia"/>
          <w:color w:val="000000" w:themeColor="text1"/>
        </w:rPr>
        <w:t>)</w:t>
      </w:r>
      <w:r w:rsidR="002153BD">
        <w:rPr>
          <w:rFonts w:ascii="Times New Roman" w:eastAsia="標楷體" w:hAnsi="Times New Roman" w:cs="Times New Roman" w:hint="eastAsia"/>
          <w:color w:val="000000" w:themeColor="text1"/>
        </w:rPr>
        <w:t>1</w:t>
      </w:r>
      <w:r w:rsidRPr="00ED54BB">
        <w:rPr>
          <w:rFonts w:ascii="Times New Roman" w:eastAsia="標楷體" w:hAnsi="Times New Roman" w:cs="Times New Roman"/>
          <w:color w:val="000000" w:themeColor="text1"/>
        </w:rPr>
        <w:t>份，併同申請表送至教師發展暨教學資源中心服務學習組，逾期不予受理。</w:t>
      </w:r>
    </w:p>
    <w:p w:rsidR="00227D9D" w:rsidRPr="003B6CA0" w:rsidRDefault="00F5355A" w:rsidP="005A72DA">
      <w:pPr>
        <w:pStyle w:val="a3"/>
        <w:numPr>
          <w:ilvl w:val="0"/>
          <w:numId w:val="26"/>
        </w:numPr>
        <w:spacing w:line="480" w:lineRule="exact"/>
        <w:ind w:leftChars="0" w:hanging="580"/>
        <w:jc w:val="both"/>
        <w:rPr>
          <w:rFonts w:ascii="Times New Roman" w:eastAsia="標楷體" w:hAnsi="Times New Roman" w:cs="Times New Roman"/>
          <w:color w:val="0000CC"/>
        </w:rPr>
      </w:pPr>
      <w:r w:rsidRPr="003B6CA0">
        <w:rPr>
          <w:rFonts w:ascii="Times New Roman" w:eastAsia="標楷體" w:hAnsi="Times New Roman" w:cs="Times New Roman"/>
          <w:color w:val="0000CC"/>
        </w:rPr>
        <w:t>申請原則</w:t>
      </w:r>
      <w:r w:rsidR="0080540E" w:rsidRPr="003B6CA0">
        <w:rPr>
          <w:rFonts w:ascii="Times New Roman" w:eastAsia="標楷體" w:hAnsi="Times New Roman" w:cs="Times New Roman"/>
          <w:color w:val="0000CC"/>
        </w:rPr>
        <w:t>：本計畫申請對象為本校專任</w:t>
      </w:r>
      <w:r w:rsidR="0080540E"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專案</w:t>
      </w:r>
      <w:r w:rsidR="0080540E"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教師，各案計畫之團隊應擇定計畫主持人，每案</w:t>
      </w:r>
      <w:r w:rsidR="00227D9D" w:rsidRPr="003B6CA0">
        <w:rPr>
          <w:rFonts w:ascii="Times New Roman" w:eastAsia="標楷體" w:hAnsi="Times New Roman" w:cs="Times New Roman"/>
          <w:color w:val="0000CC"/>
        </w:rPr>
        <w:t>服務學習課程設計內涵，包含下列之</w:t>
      </w:r>
      <w:proofErr w:type="gramStart"/>
      <w:r w:rsidR="00227D9D" w:rsidRPr="003B6CA0">
        <w:rPr>
          <w:rFonts w:ascii="Times New Roman" w:eastAsia="標楷體" w:hAnsi="Times New Roman" w:cs="Times New Roman"/>
          <w:color w:val="0000CC"/>
        </w:rPr>
        <w:t>一</w:t>
      </w:r>
      <w:proofErr w:type="gramEnd"/>
      <w:r w:rsidR="00227D9D" w:rsidRPr="003B6CA0">
        <w:rPr>
          <w:rFonts w:ascii="Times New Roman" w:eastAsia="標楷體" w:hAnsi="Times New Roman" w:cs="Times New Roman"/>
          <w:color w:val="0000CC"/>
        </w:rPr>
        <w:t>原則</w:t>
      </w:r>
    </w:p>
    <w:p w:rsidR="00C7113D" w:rsidRPr="003B6CA0" w:rsidRDefault="00A62A12" w:rsidP="00C7113D">
      <w:pPr>
        <w:pStyle w:val="a3"/>
        <w:numPr>
          <w:ilvl w:val="0"/>
          <w:numId w:val="48"/>
        </w:numPr>
        <w:spacing w:line="480" w:lineRule="exact"/>
        <w:ind w:leftChars="0"/>
        <w:jc w:val="both"/>
        <w:rPr>
          <w:rFonts w:ascii="Times New Roman" w:eastAsia="標楷體" w:hAnsi="Times New Roman" w:cs="Times New Roman"/>
          <w:color w:val="0000CC"/>
        </w:rPr>
      </w:pPr>
      <w:r w:rsidRPr="003B6CA0">
        <w:rPr>
          <w:rFonts w:ascii="Times New Roman" w:eastAsia="標楷體" w:hAnsi="Times New Roman" w:cs="Times New Roman"/>
          <w:color w:val="0000CC"/>
        </w:rPr>
        <w:t>包含</w:t>
      </w:r>
      <w:r w:rsidR="0080540E" w:rsidRPr="003B6CA0">
        <w:rPr>
          <w:rFonts w:ascii="Times New Roman" w:eastAsia="標楷體" w:hAnsi="Times New Roman" w:cs="Times New Roman"/>
          <w:color w:val="0000CC"/>
          <w:u w:val="single"/>
        </w:rPr>
        <w:t>2</w:t>
      </w:r>
      <w:r w:rsidR="0080540E" w:rsidRPr="003B6CA0">
        <w:rPr>
          <w:rFonts w:ascii="Times New Roman" w:eastAsia="標楷體" w:hAnsi="Times New Roman" w:cs="Times New Roman"/>
          <w:color w:val="0000CC"/>
          <w:u w:val="single"/>
        </w:rPr>
        <w:t>門</w:t>
      </w:r>
      <w:r w:rsidRPr="003B6CA0">
        <w:rPr>
          <w:rFonts w:ascii="Times New Roman" w:eastAsia="標楷體" w:hAnsi="Times New Roman" w:cs="Times New Roman"/>
          <w:color w:val="0000CC"/>
        </w:rPr>
        <w:t>課程</w:t>
      </w:r>
      <w:r w:rsidR="0080540E"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含</w:t>
      </w:r>
      <w:r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以上</w:t>
      </w:r>
      <w:r w:rsidR="00496173"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u w:val="single"/>
        </w:rPr>
        <w:t>2</w:t>
      </w:r>
      <w:r w:rsidR="0080540E" w:rsidRPr="003B6CA0">
        <w:rPr>
          <w:rFonts w:ascii="Times New Roman" w:eastAsia="標楷體" w:hAnsi="Times New Roman" w:cs="Times New Roman"/>
          <w:color w:val="0000CC"/>
          <w:u w:val="single"/>
        </w:rPr>
        <w:t>位</w:t>
      </w:r>
      <w:r w:rsidR="0080540E" w:rsidRPr="003B6CA0">
        <w:rPr>
          <w:rFonts w:ascii="Times New Roman" w:eastAsia="標楷體" w:hAnsi="Times New Roman" w:cs="Times New Roman"/>
          <w:color w:val="0000CC"/>
        </w:rPr>
        <w:t>教師</w:t>
      </w:r>
      <w:r w:rsidR="0080540E"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含</w:t>
      </w:r>
      <w:r w:rsidRPr="003B6CA0">
        <w:rPr>
          <w:rFonts w:ascii="Times New Roman" w:eastAsia="標楷體" w:hAnsi="Times New Roman" w:cs="Times New Roman"/>
          <w:color w:val="0000CC"/>
        </w:rPr>
        <w:t>)</w:t>
      </w:r>
      <w:r w:rsidR="0080540E" w:rsidRPr="003B6CA0">
        <w:rPr>
          <w:rFonts w:ascii="Times New Roman" w:eastAsia="標楷體" w:hAnsi="Times New Roman" w:cs="Times New Roman"/>
          <w:color w:val="0000CC"/>
        </w:rPr>
        <w:t>以上等組成</w:t>
      </w:r>
      <w:r w:rsidR="00496173" w:rsidRPr="003B6CA0">
        <w:rPr>
          <w:rFonts w:ascii="Times New Roman" w:eastAsia="標楷體" w:hAnsi="Times New Roman" w:cs="Times New Roman"/>
          <w:color w:val="0000CC"/>
        </w:rPr>
        <w:t>，或</w:t>
      </w:r>
    </w:p>
    <w:p w:rsidR="005A72DA" w:rsidRPr="003B6CA0" w:rsidRDefault="00496173" w:rsidP="00C7113D">
      <w:pPr>
        <w:pStyle w:val="a3"/>
        <w:numPr>
          <w:ilvl w:val="0"/>
          <w:numId w:val="48"/>
        </w:numPr>
        <w:spacing w:line="480" w:lineRule="exact"/>
        <w:ind w:leftChars="0"/>
        <w:jc w:val="both"/>
        <w:rPr>
          <w:rFonts w:ascii="Times New Roman" w:eastAsia="標楷體" w:hAnsi="Times New Roman" w:cs="Times New Roman"/>
          <w:color w:val="0000CC"/>
        </w:rPr>
      </w:pPr>
      <w:r w:rsidRPr="003B6CA0">
        <w:rPr>
          <w:rFonts w:ascii="Times New Roman" w:eastAsia="標楷體" w:hAnsi="Times New Roman" w:cs="Times New Roman"/>
          <w:color w:val="0000CC"/>
        </w:rPr>
        <w:t>單一課程提供跨領域</w:t>
      </w:r>
      <w:r w:rsidR="00227D9D" w:rsidRPr="003B6CA0">
        <w:rPr>
          <w:rFonts w:ascii="Times New Roman" w:eastAsia="標楷體" w:hAnsi="Times New Roman" w:cs="Times New Roman"/>
          <w:color w:val="0000CC"/>
        </w:rPr>
        <w:t>之</w:t>
      </w:r>
      <w:r w:rsidRPr="003B6CA0">
        <w:rPr>
          <w:rFonts w:ascii="Times New Roman" w:eastAsia="標楷體" w:hAnsi="Times New Roman" w:cs="Times New Roman"/>
          <w:color w:val="0000CC"/>
        </w:rPr>
        <w:t>服務</w:t>
      </w:r>
      <w:r w:rsidR="00227D9D" w:rsidRPr="003B6CA0">
        <w:rPr>
          <w:rFonts w:ascii="Times New Roman" w:eastAsia="標楷體" w:hAnsi="Times New Roman" w:cs="Times New Roman"/>
          <w:color w:val="0000CC"/>
        </w:rPr>
        <w:t>對象、服務類別、結合課程跨領域的資源。</w:t>
      </w:r>
    </w:p>
    <w:p w:rsidR="00F5355A" w:rsidRPr="005A72DA" w:rsidRDefault="00F5355A" w:rsidP="005A72DA">
      <w:pPr>
        <w:pStyle w:val="a3"/>
        <w:numPr>
          <w:ilvl w:val="0"/>
          <w:numId w:val="26"/>
        </w:numPr>
        <w:spacing w:line="480" w:lineRule="exact"/>
        <w:ind w:leftChars="0" w:hanging="580"/>
        <w:jc w:val="both"/>
        <w:rPr>
          <w:rFonts w:ascii="Times New Roman" w:eastAsia="標楷體" w:hAnsi="Times New Roman" w:cs="Times New Roman"/>
          <w:color w:val="000000" w:themeColor="text1"/>
        </w:rPr>
      </w:pPr>
      <w:r w:rsidRPr="005A72DA">
        <w:rPr>
          <w:rFonts w:ascii="Times New Roman" w:eastAsia="標楷體" w:hAnsi="Times New Roman" w:cs="Times New Roman"/>
          <w:color w:val="000000" w:themeColor="text1"/>
        </w:rPr>
        <w:t>計畫申請格式</w:t>
      </w:r>
    </w:p>
    <w:p w:rsidR="00045342" w:rsidRPr="0089191A" w:rsidRDefault="002957D2" w:rsidP="0089191A">
      <w:pPr>
        <w:pStyle w:val="a3"/>
        <w:numPr>
          <w:ilvl w:val="0"/>
          <w:numId w:val="22"/>
        </w:numPr>
        <w:spacing w:line="480" w:lineRule="exact"/>
        <w:ind w:leftChars="0"/>
        <w:jc w:val="both"/>
        <w:rPr>
          <w:rFonts w:ascii="Times New Roman" w:eastAsia="標楷體" w:hAnsi="Times New Roman" w:cs="Times New Roman"/>
          <w:color w:val="000000" w:themeColor="text1"/>
        </w:rPr>
      </w:pPr>
      <w:r w:rsidRPr="004A16F5">
        <w:rPr>
          <w:rFonts w:ascii="Times New Roman" w:eastAsia="標楷體" w:hAnsi="Times New Roman" w:cs="Times New Roman"/>
          <w:szCs w:val="24"/>
        </w:rPr>
        <w:t>「社會責任實踐</w:t>
      </w:r>
      <w:r w:rsidRPr="004A16F5">
        <w:rPr>
          <w:rFonts w:ascii="Times New Roman" w:eastAsia="標楷體" w:hAnsi="Times New Roman" w:cs="Times New Roman" w:hint="eastAsia"/>
          <w:szCs w:val="24"/>
        </w:rPr>
        <w:t>－</w:t>
      </w:r>
      <w:r w:rsidRPr="004A16F5">
        <w:rPr>
          <w:rFonts w:ascii="Times New Roman" w:eastAsia="標楷體" w:hAnsi="Times New Roman" w:cs="Times New Roman"/>
          <w:szCs w:val="24"/>
        </w:rPr>
        <w:t>創新課程」</w:t>
      </w:r>
      <w:r w:rsidR="00A62A12" w:rsidRPr="0089191A">
        <w:rPr>
          <w:rFonts w:ascii="Times New Roman" w:eastAsia="標楷體" w:hAnsi="Times New Roman" w:cs="Times New Roman"/>
          <w:color w:val="000000" w:themeColor="text1"/>
        </w:rPr>
        <w:t>計畫申請基本資料</w:t>
      </w:r>
    </w:p>
    <w:p w:rsidR="00045342" w:rsidRPr="0089191A" w:rsidRDefault="00045342" w:rsidP="005A72DA">
      <w:pPr>
        <w:pStyle w:val="a3"/>
        <w:spacing w:line="480" w:lineRule="exact"/>
        <w:ind w:leftChars="0" w:left="1456"/>
        <w:jc w:val="both"/>
        <w:rPr>
          <w:rFonts w:ascii="Times New Roman" w:eastAsia="標楷體" w:hAnsi="Times New Roman" w:cs="Times New Roman"/>
          <w:color w:val="000000" w:themeColor="text1"/>
        </w:rPr>
      </w:pPr>
      <w:r w:rsidRPr="0089191A">
        <w:rPr>
          <w:rFonts w:ascii="Times New Roman" w:eastAsia="標楷體" w:hAnsi="Times New Roman" w:cs="Times New Roman"/>
          <w:color w:val="000000" w:themeColor="text1"/>
        </w:rPr>
        <w:t>含計畫申請名稱、重點議題、經費額度、計畫主持人、協同主持人、</w:t>
      </w:r>
      <w:r w:rsidR="002957D2">
        <w:rPr>
          <w:rFonts w:ascii="Times New Roman" w:eastAsia="標楷體" w:hAnsi="Times New Roman" w:cs="Times New Roman" w:hint="eastAsia"/>
          <w:color w:val="000000" w:themeColor="text1"/>
        </w:rPr>
        <w:t>協同合作機構</w:t>
      </w:r>
      <w:r w:rsidRPr="0089191A">
        <w:rPr>
          <w:rFonts w:ascii="Times New Roman" w:eastAsia="標楷體" w:hAnsi="Times New Roman" w:cs="Times New Roman"/>
          <w:color w:val="000000" w:themeColor="text1"/>
        </w:rPr>
        <w:t>。</w:t>
      </w:r>
    </w:p>
    <w:p w:rsidR="00A62A12" w:rsidRPr="00ED54BB" w:rsidRDefault="00A62A12" w:rsidP="0089191A">
      <w:pPr>
        <w:pStyle w:val="a3"/>
        <w:numPr>
          <w:ilvl w:val="0"/>
          <w:numId w:val="22"/>
        </w:numPr>
        <w:spacing w:line="480" w:lineRule="exact"/>
        <w:ind w:leftChars="0"/>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計畫摘要</w:t>
      </w:r>
    </w:p>
    <w:p w:rsidR="0032452A" w:rsidRPr="00ED54BB" w:rsidRDefault="0032452A" w:rsidP="005A72DA">
      <w:pPr>
        <w:spacing w:line="480" w:lineRule="exact"/>
        <w:ind w:left="1456"/>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請具體說明由教師帶領學生整合跨科系、跨校團隊之能量，結合地方政府</w:t>
      </w:r>
      <w:r w:rsidR="002B1F55" w:rsidRPr="00ED54BB">
        <w:rPr>
          <w:rFonts w:ascii="Times New Roman" w:eastAsia="標楷體" w:hAnsi="Times New Roman" w:cs="Times New Roman"/>
          <w:color w:val="000000" w:themeColor="text1"/>
        </w:rPr>
        <w:t>、社區、產業資源</w:t>
      </w:r>
      <w:r w:rsidRPr="00ED54BB">
        <w:rPr>
          <w:rFonts w:ascii="Times New Roman" w:eastAsia="標楷體" w:hAnsi="Times New Roman" w:cs="Times New Roman"/>
          <w:color w:val="000000" w:themeColor="text1"/>
        </w:rPr>
        <w:t>，共同促進在地產業聚落、社區文化創新發展，透過課程或非課程形式，藉由師生走入社區，參與並協助在</w:t>
      </w:r>
      <w:r w:rsidRPr="00ED54BB">
        <w:rPr>
          <w:rFonts w:ascii="Times New Roman" w:eastAsia="標楷體" w:hAnsi="Times New Roman" w:cs="Times New Roman"/>
          <w:color w:val="000000" w:themeColor="text1"/>
        </w:rPr>
        <w:lastRenderedPageBreak/>
        <w:t>地發展及問題解決，於計畫推動後對於促進在地連結合作、培育區域發展所需人才、</w:t>
      </w:r>
      <w:proofErr w:type="gramStart"/>
      <w:r w:rsidRPr="00ED54BB">
        <w:rPr>
          <w:rFonts w:ascii="Times New Roman" w:eastAsia="標楷體" w:hAnsi="Times New Roman" w:cs="Times New Roman"/>
          <w:color w:val="000000" w:themeColor="text1"/>
        </w:rPr>
        <w:t>鏈結產學</w:t>
      </w:r>
      <w:proofErr w:type="gramEnd"/>
      <w:r w:rsidRPr="00ED54BB">
        <w:rPr>
          <w:rFonts w:ascii="Times New Roman" w:eastAsia="標楷體" w:hAnsi="Times New Roman" w:cs="Times New Roman"/>
          <w:color w:val="000000" w:themeColor="text1"/>
        </w:rPr>
        <w:t>合作及實踐大學社會責任等面向之具體發展目標。</w:t>
      </w:r>
      <w:r w:rsidR="007750B9" w:rsidRPr="00ED54BB">
        <w:rPr>
          <w:rFonts w:ascii="Times New Roman" w:eastAsia="標楷體" w:hAnsi="Times New Roman" w:cs="Times New Roman"/>
          <w:color w:val="000000" w:themeColor="text1"/>
        </w:rPr>
        <w:t>課程計畫請說明下列各分項內容：</w:t>
      </w:r>
    </w:p>
    <w:p w:rsidR="00EB6B1B" w:rsidRPr="00ED54BB" w:rsidRDefault="0052191A" w:rsidP="005A72DA">
      <w:pPr>
        <w:pStyle w:val="a3"/>
        <w:numPr>
          <w:ilvl w:val="0"/>
          <w:numId w:val="47"/>
        </w:numPr>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說明</w:t>
      </w:r>
      <w:r w:rsidR="00714879" w:rsidRPr="00ED54BB">
        <w:rPr>
          <w:rFonts w:ascii="Times New Roman" w:eastAsia="標楷體" w:hAnsi="Times New Roman" w:cs="Times New Roman" w:hint="eastAsia"/>
          <w:color w:val="000000" w:themeColor="text1"/>
        </w:rPr>
        <w:t>社會責任實踐計畫目標</w:t>
      </w:r>
      <w:r w:rsidR="00EB6B1B" w:rsidRPr="00ED54BB">
        <w:rPr>
          <w:rFonts w:ascii="Times New Roman" w:eastAsia="標楷體" w:hAnsi="Times New Roman" w:cs="Times New Roman" w:hint="eastAsia"/>
          <w:color w:val="000000" w:themeColor="text1"/>
        </w:rPr>
        <w:t>。</w:t>
      </w:r>
    </w:p>
    <w:p w:rsidR="00A84AFE" w:rsidRPr="00ED54BB" w:rsidRDefault="00D258DB" w:rsidP="005A72DA">
      <w:pPr>
        <w:pStyle w:val="a3"/>
        <w:numPr>
          <w:ilvl w:val="0"/>
          <w:numId w:val="47"/>
        </w:numPr>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跨領域服務學習課程</w:t>
      </w:r>
      <w:r w:rsidR="00EB6B1B" w:rsidRPr="00ED54BB">
        <w:rPr>
          <w:rFonts w:ascii="Times New Roman" w:eastAsia="標楷體" w:hAnsi="Times New Roman" w:cs="Times New Roman" w:hint="eastAsia"/>
          <w:color w:val="000000" w:themeColor="text1"/>
        </w:rPr>
        <w:t>預計服務機構與對象</w:t>
      </w:r>
      <w:r w:rsidRPr="00ED54BB">
        <w:rPr>
          <w:rFonts w:ascii="Times New Roman" w:eastAsia="標楷體" w:hAnsi="Times New Roman" w:cs="Times New Roman" w:hint="eastAsia"/>
          <w:color w:val="000000" w:themeColor="text1"/>
        </w:rPr>
        <w:t>、</w:t>
      </w:r>
      <w:r w:rsidR="00910EA0" w:rsidRPr="00ED54BB">
        <w:rPr>
          <w:rFonts w:ascii="Times New Roman" w:eastAsia="標楷體" w:hAnsi="Times New Roman" w:cs="Times New Roman" w:hint="eastAsia"/>
          <w:color w:val="000000" w:themeColor="text1"/>
        </w:rPr>
        <w:t>課程</w:t>
      </w:r>
      <w:r w:rsidR="00DB40AE" w:rsidRPr="00ED54BB">
        <w:rPr>
          <w:rFonts w:ascii="Times New Roman" w:eastAsia="標楷體" w:hAnsi="Times New Roman" w:cs="Times New Roman" w:hint="eastAsia"/>
          <w:color w:val="000000" w:themeColor="text1"/>
        </w:rPr>
        <w:t>目標、課程</w:t>
      </w:r>
      <w:r w:rsidR="00910EA0" w:rsidRPr="00ED54BB">
        <w:rPr>
          <w:rFonts w:ascii="Times New Roman" w:eastAsia="標楷體" w:hAnsi="Times New Roman" w:cs="Times New Roman" w:hint="eastAsia"/>
          <w:color w:val="000000" w:themeColor="text1"/>
        </w:rPr>
        <w:t>設計理念</w:t>
      </w:r>
      <w:r w:rsidR="0032452A" w:rsidRPr="00ED54BB">
        <w:rPr>
          <w:rFonts w:ascii="Times New Roman" w:eastAsia="標楷體" w:hAnsi="Times New Roman" w:cs="Times New Roman" w:hint="eastAsia"/>
          <w:color w:val="000000" w:themeColor="text1"/>
        </w:rPr>
        <w:t>、多元評量方式</w:t>
      </w:r>
      <w:r w:rsidR="00DB40AE" w:rsidRPr="00ED54BB">
        <w:rPr>
          <w:rFonts w:ascii="Times New Roman" w:eastAsia="標楷體" w:hAnsi="Times New Roman" w:cs="Times New Roman" w:hint="eastAsia"/>
          <w:color w:val="000000" w:themeColor="text1"/>
        </w:rPr>
        <w:t>。</w:t>
      </w:r>
    </w:p>
    <w:p w:rsidR="00FC0828" w:rsidRPr="00ED54BB" w:rsidRDefault="00EB6B1B" w:rsidP="005A72DA">
      <w:pPr>
        <w:pStyle w:val="a3"/>
        <w:numPr>
          <w:ilvl w:val="0"/>
          <w:numId w:val="47"/>
        </w:numPr>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問題</w:t>
      </w:r>
      <w:r w:rsidRPr="00ED54BB">
        <w:rPr>
          <w:rFonts w:ascii="Times New Roman" w:eastAsia="標楷體" w:hAnsi="Times New Roman" w:cs="Times New Roman" w:hint="eastAsia"/>
          <w:color w:val="000000" w:themeColor="text1"/>
        </w:rPr>
        <w:t>分析</w:t>
      </w:r>
      <w:r w:rsidRPr="00ED54BB">
        <w:rPr>
          <w:rFonts w:ascii="Times New Roman" w:eastAsia="標楷體" w:hAnsi="Times New Roman" w:cs="Times New Roman"/>
          <w:color w:val="000000" w:themeColor="text1"/>
        </w:rPr>
        <w:t>與</w:t>
      </w:r>
      <w:r w:rsidRPr="00ED54BB">
        <w:rPr>
          <w:rFonts w:ascii="Times New Roman" w:eastAsia="標楷體" w:hAnsi="Times New Roman" w:cs="Times New Roman" w:hint="eastAsia"/>
          <w:color w:val="000000" w:themeColor="text1"/>
        </w:rPr>
        <w:t>需求評估</w:t>
      </w:r>
    </w:p>
    <w:p w:rsidR="00EB6B1B" w:rsidRPr="00ED54BB" w:rsidRDefault="00EB6B1B" w:rsidP="005A72DA">
      <w:pPr>
        <w:pStyle w:val="a3"/>
        <w:numPr>
          <w:ilvl w:val="0"/>
          <w:numId w:val="47"/>
        </w:numPr>
        <w:tabs>
          <w:tab w:val="left" w:pos="1036"/>
        </w:tabs>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議題</w:t>
      </w:r>
      <w:r w:rsidR="009C4EC2" w:rsidRPr="00ED54BB">
        <w:rPr>
          <w:rFonts w:ascii="Times New Roman" w:eastAsia="標楷體" w:hAnsi="Times New Roman" w:cs="Times New Roman" w:hint="eastAsia"/>
          <w:color w:val="000000" w:themeColor="text1"/>
        </w:rPr>
        <w:t>或實作成果</w:t>
      </w:r>
      <w:r w:rsidRPr="00ED54BB">
        <w:rPr>
          <w:rFonts w:ascii="Times New Roman" w:eastAsia="標楷體" w:hAnsi="Times New Roman" w:cs="Times New Roman" w:hint="eastAsia"/>
          <w:color w:val="000000" w:themeColor="text1"/>
        </w:rPr>
        <w:t>創新性</w:t>
      </w:r>
    </w:p>
    <w:p w:rsidR="00D258DB" w:rsidRPr="00ED54BB" w:rsidRDefault="00EB6B1B" w:rsidP="005A72DA">
      <w:pPr>
        <w:pStyle w:val="a3"/>
        <w:numPr>
          <w:ilvl w:val="0"/>
          <w:numId w:val="47"/>
        </w:numPr>
        <w:tabs>
          <w:tab w:val="left" w:pos="1036"/>
        </w:tabs>
        <w:spacing w:line="480" w:lineRule="exact"/>
        <w:ind w:leftChars="0" w:left="1736" w:hanging="294"/>
        <w:jc w:val="both"/>
        <w:rPr>
          <w:rFonts w:ascii="Times New Roman" w:eastAsia="標楷體" w:hAnsi="Times New Roman" w:cs="Times New Roman"/>
          <w:color w:val="000000" w:themeColor="text1"/>
          <w:szCs w:val="24"/>
        </w:rPr>
      </w:pPr>
      <w:r w:rsidRPr="00ED54BB">
        <w:rPr>
          <w:rFonts w:ascii="Times New Roman" w:eastAsia="標楷體" w:hAnsi="Times New Roman" w:cs="Times New Roman"/>
          <w:color w:val="000000" w:themeColor="text1"/>
        </w:rPr>
        <w:t>可執行性：</w:t>
      </w:r>
      <w:r w:rsidR="00D258DB" w:rsidRPr="00ED54BB">
        <w:rPr>
          <w:rFonts w:ascii="Times New Roman" w:eastAsia="標楷體" w:hAnsi="Times New Roman" w:cs="Times New Roman" w:hint="eastAsia"/>
          <w:color w:val="000000" w:themeColor="text1"/>
        </w:rPr>
        <w:t>課程內涵與服務學習的連結，</w:t>
      </w:r>
      <w:proofErr w:type="gramStart"/>
      <w:r w:rsidR="00D258DB" w:rsidRPr="00ED54BB">
        <w:rPr>
          <w:rFonts w:ascii="Times New Roman" w:eastAsia="標楷體" w:hAnsi="Times New Roman" w:cs="Times New Roman" w:hint="eastAsia"/>
          <w:color w:val="000000" w:themeColor="text1"/>
        </w:rPr>
        <w:t>並</w:t>
      </w:r>
      <w:r w:rsidR="00D258DB" w:rsidRPr="00ED54BB">
        <w:rPr>
          <w:rFonts w:ascii="Times New Roman" w:eastAsia="標楷體" w:hAnsi="Times New Roman" w:cs="Times New Roman"/>
          <w:color w:val="000000" w:themeColor="text1"/>
        </w:rPr>
        <w:t>請敘明</w:t>
      </w:r>
      <w:proofErr w:type="gramEnd"/>
      <w:r w:rsidR="00D258DB" w:rsidRPr="00ED54BB">
        <w:rPr>
          <w:rFonts w:ascii="Times New Roman" w:eastAsia="標楷體" w:hAnsi="Times New Roman" w:cs="Times New Roman"/>
          <w:color w:val="000000" w:themeColor="text1"/>
        </w:rPr>
        <w:t>推動計畫各項核心任務之具體執行策略及作法，包含未來爭取外部資源及永續經營規劃。例如：師生參與方式、校內支援系統、外部資源引入、</w:t>
      </w:r>
      <w:proofErr w:type="gramStart"/>
      <w:r w:rsidR="00D258DB" w:rsidRPr="00ED54BB">
        <w:rPr>
          <w:rFonts w:ascii="Times New Roman" w:eastAsia="標楷體" w:hAnsi="Times New Roman" w:cs="Times New Roman"/>
          <w:color w:val="000000" w:themeColor="text1"/>
        </w:rPr>
        <w:t>跨域合作</w:t>
      </w:r>
      <w:proofErr w:type="gramEnd"/>
      <w:r w:rsidR="00D258DB" w:rsidRPr="00ED54BB">
        <w:rPr>
          <w:rFonts w:ascii="Times New Roman" w:eastAsia="標楷體" w:hAnsi="Times New Roman" w:cs="Times New Roman"/>
          <w:color w:val="000000" w:themeColor="text1"/>
        </w:rPr>
        <w:t>方式</w:t>
      </w:r>
      <w:r w:rsidR="007750B9" w:rsidRPr="00ED54BB">
        <w:rPr>
          <w:rFonts w:ascii="Times New Roman" w:eastAsia="標楷體" w:hAnsi="Times New Roman" w:cs="Times New Roman"/>
          <w:color w:val="000000" w:themeColor="text1"/>
        </w:rPr>
        <w:t>等</w:t>
      </w:r>
      <w:r w:rsidR="00D258DB" w:rsidRPr="00ED54BB">
        <w:rPr>
          <w:rFonts w:ascii="Times New Roman" w:eastAsia="標楷體" w:hAnsi="Times New Roman" w:cs="Times New Roman"/>
          <w:color w:val="000000" w:themeColor="text1"/>
        </w:rPr>
        <w:t>。</w:t>
      </w:r>
    </w:p>
    <w:p w:rsidR="0032452A" w:rsidRPr="00ED54BB" w:rsidRDefault="00EB6B1B" w:rsidP="005A72DA">
      <w:pPr>
        <w:pStyle w:val="a3"/>
        <w:numPr>
          <w:ilvl w:val="0"/>
          <w:numId w:val="47"/>
        </w:numPr>
        <w:tabs>
          <w:tab w:val="left" w:pos="1036"/>
        </w:tabs>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成效</w:t>
      </w:r>
      <w:r w:rsidRPr="00ED54BB">
        <w:rPr>
          <w:rFonts w:ascii="Times New Roman" w:eastAsia="標楷體" w:hAnsi="Times New Roman" w:cs="Times New Roman"/>
          <w:color w:val="000000" w:themeColor="text1"/>
        </w:rPr>
        <w:t>評估</w:t>
      </w:r>
      <w:r w:rsidR="0032452A" w:rsidRPr="00ED54BB">
        <w:rPr>
          <w:rFonts w:ascii="Times New Roman" w:eastAsia="標楷體" w:hAnsi="Times New Roman" w:cs="Times New Roman" w:hint="eastAsia"/>
          <w:color w:val="000000" w:themeColor="text1"/>
        </w:rPr>
        <w:t>：</w:t>
      </w:r>
      <w:r w:rsidR="00D258DB" w:rsidRPr="00ED54BB">
        <w:rPr>
          <w:rFonts w:ascii="Times New Roman" w:eastAsia="標楷體" w:hAnsi="Times New Roman" w:cs="Times New Roman" w:hint="eastAsia"/>
          <w:color w:val="000000" w:themeColor="text1"/>
        </w:rPr>
        <w:t>課程</w:t>
      </w:r>
      <w:r w:rsidR="00D258DB" w:rsidRPr="00ED54BB">
        <w:rPr>
          <w:rFonts w:ascii="Times New Roman" w:eastAsia="標楷體" w:hAnsi="Times New Roman" w:cs="Times New Roman"/>
          <w:color w:val="000000" w:themeColor="text1"/>
        </w:rPr>
        <w:t>計畫推動重點、具體</w:t>
      </w:r>
      <w:r w:rsidR="00D258DB" w:rsidRPr="00ED54BB">
        <w:rPr>
          <w:rFonts w:ascii="Times New Roman" w:eastAsia="標楷體" w:hAnsi="Times New Roman" w:cs="Times New Roman" w:hint="eastAsia"/>
          <w:color w:val="000000" w:themeColor="text1"/>
        </w:rPr>
        <w:t>執行</w:t>
      </w:r>
      <w:r w:rsidR="00D258DB" w:rsidRPr="00ED54BB">
        <w:rPr>
          <w:rFonts w:ascii="Times New Roman" w:eastAsia="標楷體" w:hAnsi="Times New Roman" w:cs="Times New Roman"/>
          <w:color w:val="000000" w:themeColor="text1"/>
        </w:rPr>
        <w:t>策略</w:t>
      </w:r>
      <w:r w:rsidR="00D258DB" w:rsidRPr="00ED54BB">
        <w:rPr>
          <w:rFonts w:ascii="Times New Roman" w:eastAsia="標楷體" w:hAnsi="Times New Roman" w:cs="Times New Roman" w:hint="eastAsia"/>
          <w:color w:val="000000" w:themeColor="text1"/>
        </w:rPr>
        <w:t>，</w:t>
      </w:r>
      <w:r w:rsidR="00D258DB" w:rsidRPr="00ED54BB">
        <w:rPr>
          <w:rFonts w:ascii="Times New Roman" w:eastAsia="標楷體" w:hAnsi="Times New Roman" w:cs="Times New Roman" w:hint="eastAsia"/>
          <w:color w:val="000000" w:themeColor="text1"/>
          <w:kern w:val="0"/>
          <w:szCs w:val="24"/>
        </w:rPr>
        <w:t>計畫執行情形及預期成果，各案應依計畫之特色與需求，提出自訂質量化績效指標及達成值，例如：預期對區域發展產生實際貢獻或價值、帶動學生參與及在地認同</w:t>
      </w:r>
      <w:r w:rsidR="009C4EC2" w:rsidRPr="00ED54BB">
        <w:rPr>
          <w:rFonts w:ascii="Times New Roman" w:eastAsia="標楷體" w:hAnsi="Times New Roman" w:cs="Times New Roman"/>
          <w:color w:val="000000" w:themeColor="text1"/>
          <w:kern w:val="0"/>
          <w:szCs w:val="24"/>
        </w:rPr>
        <w:t>、創新實作成果之問題解決效益</w:t>
      </w:r>
      <w:r w:rsidR="00D258DB" w:rsidRPr="00ED54BB">
        <w:rPr>
          <w:rFonts w:ascii="Times New Roman" w:eastAsia="標楷體" w:hAnsi="Times New Roman" w:cs="Times New Roman" w:hint="eastAsia"/>
          <w:color w:val="000000" w:themeColor="text1"/>
          <w:kern w:val="0"/>
          <w:szCs w:val="24"/>
        </w:rPr>
        <w:t>等。</w:t>
      </w:r>
    </w:p>
    <w:p w:rsidR="00FC0828" w:rsidRPr="00ED54BB" w:rsidRDefault="00EB6B1B" w:rsidP="005A72DA">
      <w:pPr>
        <w:pStyle w:val="a3"/>
        <w:numPr>
          <w:ilvl w:val="0"/>
          <w:numId w:val="47"/>
        </w:numPr>
        <w:tabs>
          <w:tab w:val="left" w:pos="1036"/>
        </w:tabs>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經費編列合理性</w:t>
      </w:r>
    </w:p>
    <w:p w:rsidR="008C1541" w:rsidRPr="007277DC" w:rsidRDefault="00EB6B1B" w:rsidP="005A72DA">
      <w:pPr>
        <w:pStyle w:val="a3"/>
        <w:numPr>
          <w:ilvl w:val="0"/>
          <w:numId w:val="47"/>
        </w:numPr>
        <w:tabs>
          <w:tab w:val="left" w:pos="1050"/>
        </w:tabs>
        <w:spacing w:line="480" w:lineRule="exact"/>
        <w:ind w:leftChars="0" w:left="1736" w:hanging="294"/>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其他：執行團隊能量、過去相關經驗及投入程度</w:t>
      </w:r>
    </w:p>
    <w:p w:rsidR="00CF2853" w:rsidRPr="00ED54BB" w:rsidRDefault="00CF2853" w:rsidP="00A60350">
      <w:pPr>
        <w:spacing w:beforeLines="50" w:before="180" w:line="360" w:lineRule="auto"/>
        <w:jc w:val="both"/>
        <w:rPr>
          <w:rFonts w:ascii="Times New Roman" w:eastAsia="標楷體" w:hAnsi="Times New Roman" w:cs="Times New Roman"/>
          <w:b/>
          <w:color w:val="000000" w:themeColor="text1"/>
        </w:rPr>
      </w:pPr>
      <w:r w:rsidRPr="00ED54BB">
        <w:rPr>
          <w:rFonts w:ascii="Times New Roman" w:eastAsia="標楷體" w:hAnsi="Times New Roman" w:cs="Times New Roman"/>
          <w:b/>
          <w:color w:val="000000" w:themeColor="text1"/>
        </w:rPr>
        <w:t>拾、審查作業</w:t>
      </w:r>
    </w:p>
    <w:p w:rsidR="001969B9" w:rsidRPr="00ED54BB" w:rsidRDefault="001969B9" w:rsidP="001969B9">
      <w:pPr>
        <w:pStyle w:val="a3"/>
        <w:numPr>
          <w:ilvl w:val="0"/>
          <w:numId w:val="31"/>
        </w:numPr>
        <w:tabs>
          <w:tab w:val="left" w:pos="851"/>
        </w:tabs>
        <w:spacing w:line="480" w:lineRule="exact"/>
        <w:ind w:leftChars="0" w:left="851" w:hanging="567"/>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由學校</w:t>
      </w:r>
      <w:proofErr w:type="gramStart"/>
      <w:r w:rsidRPr="00ED54BB">
        <w:rPr>
          <w:rFonts w:ascii="Times New Roman" w:eastAsia="標楷體" w:hAnsi="Times New Roman" w:cs="Times New Roman"/>
          <w:color w:val="000000" w:themeColor="text1"/>
        </w:rPr>
        <w:t>遴</w:t>
      </w:r>
      <w:proofErr w:type="gramEnd"/>
      <w:r w:rsidRPr="00ED54BB">
        <w:rPr>
          <w:rFonts w:ascii="Times New Roman" w:eastAsia="標楷體" w:hAnsi="Times New Roman" w:cs="Times New Roman"/>
          <w:color w:val="000000" w:themeColor="text1"/>
        </w:rPr>
        <w:t>聘各領域專家學者代表等組成審查小組，依各申請計畫案</w:t>
      </w:r>
      <w:r w:rsidR="00CF6684" w:rsidRPr="00ED54BB">
        <w:rPr>
          <w:rFonts w:ascii="Times New Roman" w:eastAsia="標楷體" w:hAnsi="Times New Roman" w:cs="Times New Roman"/>
          <w:color w:val="000000" w:themeColor="text1"/>
        </w:rPr>
        <w:t>提</w:t>
      </w:r>
      <w:r w:rsidRPr="00ED54BB">
        <w:rPr>
          <w:rFonts w:ascii="Times New Roman" w:eastAsia="標楷體" w:hAnsi="Times New Roman" w:cs="Times New Roman"/>
          <w:color w:val="000000" w:themeColor="text1"/>
        </w:rPr>
        <w:t>內容，得促進在地發展之效益及計畫團隊進行審查。</w:t>
      </w:r>
    </w:p>
    <w:p w:rsidR="00CF2853" w:rsidRPr="00ED54BB" w:rsidRDefault="00CF2853" w:rsidP="00CF2853">
      <w:pPr>
        <w:numPr>
          <w:ilvl w:val="0"/>
          <w:numId w:val="31"/>
        </w:numPr>
        <w:tabs>
          <w:tab w:val="left" w:pos="851"/>
        </w:tabs>
        <w:spacing w:line="480" w:lineRule="exact"/>
        <w:ind w:left="851" w:hanging="567"/>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審查小組進行書面審查，通過者經審查小組建議補助經費額度後，由學校核定。</w:t>
      </w:r>
    </w:p>
    <w:p w:rsidR="00CF2853" w:rsidRPr="00ED54BB" w:rsidRDefault="00CF2853" w:rsidP="00CF2853">
      <w:pPr>
        <w:numPr>
          <w:ilvl w:val="0"/>
          <w:numId w:val="31"/>
        </w:numPr>
        <w:tabs>
          <w:tab w:val="left" w:pos="851"/>
        </w:tabs>
        <w:spacing w:line="480" w:lineRule="exact"/>
        <w:ind w:left="851" w:hanging="567"/>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審查重點</w:t>
      </w:r>
    </w:p>
    <w:p w:rsidR="006A2B89" w:rsidRPr="00F92003" w:rsidRDefault="006A2B89" w:rsidP="005A72DA">
      <w:pPr>
        <w:numPr>
          <w:ilvl w:val="1"/>
          <w:numId w:val="42"/>
        </w:numPr>
        <w:tabs>
          <w:tab w:val="left" w:pos="851"/>
        </w:tabs>
        <w:spacing w:line="480" w:lineRule="exact"/>
        <w:ind w:left="1414" w:hanging="546"/>
        <w:jc w:val="both"/>
        <w:rPr>
          <w:rFonts w:ascii="Times New Roman" w:eastAsia="標楷體" w:hAnsi="Times New Roman" w:cs="Times New Roman"/>
          <w:color w:val="000000" w:themeColor="text1"/>
        </w:rPr>
      </w:pPr>
      <w:r w:rsidRPr="00F92003">
        <w:rPr>
          <w:rFonts w:ascii="Times New Roman" w:eastAsia="標楷體" w:hAnsi="Times New Roman" w:cs="Times New Roman" w:hint="eastAsia"/>
          <w:color w:val="000000" w:themeColor="text1"/>
        </w:rPr>
        <w:t>融入服務學習課程設計理念、服務學習</w:t>
      </w:r>
      <w:r w:rsidR="007277DC" w:rsidRPr="00F92003">
        <w:rPr>
          <w:rFonts w:ascii="Times New Roman" w:eastAsia="標楷體" w:hAnsi="Times New Roman" w:cs="Times New Roman" w:hint="eastAsia"/>
          <w:color w:val="000000" w:themeColor="text1"/>
        </w:rPr>
        <w:t>精神及</w:t>
      </w:r>
      <w:r w:rsidRPr="00F92003">
        <w:rPr>
          <w:rFonts w:ascii="Times New Roman" w:eastAsia="標楷體" w:hAnsi="Times New Roman" w:cs="Times New Roman" w:hint="eastAsia"/>
          <w:color w:val="000000" w:themeColor="text1"/>
        </w:rPr>
        <w:t>內涵</w:t>
      </w:r>
      <w:r w:rsidR="007277DC" w:rsidRPr="00F92003">
        <w:rPr>
          <w:rFonts w:ascii="Times New Roman" w:eastAsia="標楷體" w:hAnsi="Times New Roman" w:cs="Times New Roman" w:hint="eastAsia"/>
          <w:color w:val="000000" w:themeColor="text1"/>
        </w:rPr>
        <w:t>之相關性</w:t>
      </w:r>
    </w:p>
    <w:p w:rsidR="00CF2853" w:rsidRDefault="00C9441A" w:rsidP="005A72DA">
      <w:pPr>
        <w:numPr>
          <w:ilvl w:val="1"/>
          <w:numId w:val="42"/>
        </w:numPr>
        <w:tabs>
          <w:tab w:val="left" w:pos="851"/>
        </w:tabs>
        <w:spacing w:line="480" w:lineRule="exact"/>
        <w:ind w:left="1414" w:hanging="546"/>
        <w:jc w:val="both"/>
        <w:rPr>
          <w:rFonts w:ascii="Times New Roman" w:eastAsia="標楷體" w:hAnsi="Times New Roman" w:cs="Times New Roman"/>
          <w:color w:val="000000" w:themeColor="text1"/>
        </w:rPr>
      </w:pPr>
      <w:r w:rsidRPr="006A2B89">
        <w:rPr>
          <w:rFonts w:ascii="Times New Roman" w:eastAsia="標楷體" w:hAnsi="Times New Roman" w:cs="Times New Roman"/>
          <w:color w:val="000000" w:themeColor="text1"/>
        </w:rPr>
        <w:t>服務議題需求</w:t>
      </w:r>
      <w:r w:rsidR="007750B9" w:rsidRPr="006A2B89">
        <w:rPr>
          <w:rFonts w:ascii="Times New Roman" w:eastAsia="標楷體" w:hAnsi="Times New Roman" w:cs="Times New Roman" w:hint="eastAsia"/>
          <w:color w:val="000000" w:themeColor="text1"/>
        </w:rPr>
        <w:t>、</w:t>
      </w:r>
      <w:r w:rsidR="00CF2853" w:rsidRPr="006A2B89">
        <w:rPr>
          <w:rFonts w:ascii="Times New Roman" w:eastAsia="標楷體" w:hAnsi="Times New Roman" w:cs="Times New Roman" w:hint="eastAsia"/>
          <w:color w:val="000000" w:themeColor="text1"/>
        </w:rPr>
        <w:t>議題</w:t>
      </w:r>
      <w:r w:rsidR="009C4EC2" w:rsidRPr="006A2B89">
        <w:rPr>
          <w:rFonts w:ascii="Times New Roman" w:eastAsia="標楷體" w:hAnsi="Times New Roman" w:cs="Times New Roman" w:hint="eastAsia"/>
          <w:color w:val="000000" w:themeColor="text1"/>
        </w:rPr>
        <w:t>或實作成果</w:t>
      </w:r>
      <w:r w:rsidR="00CF2853" w:rsidRPr="006A2B89">
        <w:rPr>
          <w:rFonts w:ascii="Times New Roman" w:eastAsia="標楷體" w:hAnsi="Times New Roman" w:cs="Times New Roman" w:hint="eastAsia"/>
          <w:color w:val="000000" w:themeColor="text1"/>
        </w:rPr>
        <w:t>創新性</w:t>
      </w:r>
    </w:p>
    <w:p w:rsidR="00E65020" w:rsidRPr="00333C0C" w:rsidRDefault="00E65020" w:rsidP="005A72DA">
      <w:pPr>
        <w:numPr>
          <w:ilvl w:val="1"/>
          <w:numId w:val="42"/>
        </w:numPr>
        <w:tabs>
          <w:tab w:val="left" w:pos="851"/>
        </w:tabs>
        <w:spacing w:line="480" w:lineRule="exact"/>
        <w:ind w:left="1414" w:hanging="546"/>
        <w:jc w:val="both"/>
        <w:rPr>
          <w:rFonts w:ascii="Times New Roman" w:eastAsia="標楷體" w:hAnsi="Times New Roman" w:cs="Times New Roman"/>
          <w:color w:val="000000" w:themeColor="text1"/>
        </w:rPr>
      </w:pPr>
      <w:r w:rsidRPr="00333C0C">
        <w:rPr>
          <w:rFonts w:ascii="Times New Roman" w:eastAsia="標楷體" w:hAnsi="Times New Roman" w:cs="Times New Roman" w:hint="eastAsia"/>
          <w:color w:val="000000" w:themeColor="text1"/>
        </w:rPr>
        <w:t>提供服務</w:t>
      </w:r>
      <w:r w:rsidR="00920859" w:rsidRPr="00333C0C">
        <w:rPr>
          <w:rFonts w:ascii="Times New Roman" w:eastAsia="標楷體" w:hAnsi="Times New Roman" w:cs="Times New Roman" w:hint="eastAsia"/>
          <w:color w:val="000000" w:themeColor="text1"/>
        </w:rPr>
        <w:t>學習</w:t>
      </w:r>
      <w:r w:rsidRPr="00333C0C">
        <w:rPr>
          <w:rFonts w:ascii="Times New Roman" w:eastAsia="標楷體" w:hAnsi="Times New Roman" w:cs="Times New Roman" w:hint="eastAsia"/>
          <w:color w:val="000000" w:themeColor="text1"/>
        </w:rPr>
        <w:t>學生結合跨領域的服務場域</w:t>
      </w:r>
      <w:r w:rsidR="008959A7" w:rsidRPr="00333C0C">
        <w:rPr>
          <w:rFonts w:ascii="Times New Roman" w:eastAsia="標楷體" w:hAnsi="Times New Roman" w:cs="Times New Roman" w:hint="eastAsia"/>
          <w:color w:val="000000" w:themeColor="text1"/>
        </w:rPr>
        <w:t>、服務項目</w:t>
      </w:r>
      <w:r w:rsidR="00920859" w:rsidRPr="00333C0C">
        <w:rPr>
          <w:rFonts w:ascii="Times New Roman" w:eastAsia="標楷體" w:hAnsi="Times New Roman" w:cs="Times New Roman"/>
          <w:color w:val="000000" w:themeColor="text1"/>
        </w:rPr>
        <w:t>、整合課程跨領域的資源運用</w:t>
      </w:r>
    </w:p>
    <w:p w:rsidR="00CF2853" w:rsidRPr="00ED54BB" w:rsidRDefault="00CF2853" w:rsidP="005A72DA">
      <w:pPr>
        <w:numPr>
          <w:ilvl w:val="1"/>
          <w:numId w:val="42"/>
        </w:numPr>
        <w:tabs>
          <w:tab w:val="left" w:pos="851"/>
        </w:tabs>
        <w:spacing w:line="480" w:lineRule="exact"/>
        <w:ind w:left="1414" w:hanging="546"/>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可執行性：具體</w:t>
      </w:r>
      <w:r w:rsidRPr="00ED54BB">
        <w:rPr>
          <w:rFonts w:ascii="Times New Roman" w:eastAsia="標楷體" w:hAnsi="Times New Roman" w:cs="Times New Roman" w:hint="eastAsia"/>
          <w:color w:val="000000" w:themeColor="text1"/>
        </w:rPr>
        <w:t>執行</w:t>
      </w:r>
      <w:r w:rsidRPr="00ED54BB">
        <w:rPr>
          <w:rFonts w:ascii="Times New Roman" w:eastAsia="標楷體" w:hAnsi="Times New Roman" w:cs="Times New Roman"/>
          <w:color w:val="000000" w:themeColor="text1"/>
        </w:rPr>
        <w:t>策略、預期</w:t>
      </w:r>
      <w:r w:rsidRPr="00ED54BB">
        <w:rPr>
          <w:rFonts w:ascii="Times New Roman" w:eastAsia="標楷體" w:hAnsi="Times New Roman" w:cs="Times New Roman" w:hint="eastAsia"/>
          <w:color w:val="000000" w:themeColor="text1"/>
        </w:rPr>
        <w:t>成效</w:t>
      </w:r>
      <w:r w:rsidRPr="00ED54BB">
        <w:rPr>
          <w:rFonts w:ascii="Times New Roman" w:eastAsia="標楷體" w:hAnsi="Times New Roman" w:cs="Times New Roman"/>
          <w:color w:val="000000" w:themeColor="text1"/>
        </w:rPr>
        <w:t>評估</w:t>
      </w:r>
      <w:r w:rsidR="00D258DB" w:rsidRPr="00ED54BB">
        <w:rPr>
          <w:rFonts w:ascii="Times New Roman" w:eastAsia="標楷體" w:hAnsi="Times New Roman" w:cs="Times New Roman" w:hint="eastAsia"/>
          <w:color w:val="000000" w:themeColor="text1"/>
        </w:rPr>
        <w:t>、</w:t>
      </w:r>
      <w:r w:rsidRPr="00ED54BB">
        <w:rPr>
          <w:rFonts w:ascii="Times New Roman" w:eastAsia="標楷體" w:hAnsi="Times New Roman" w:cs="Times New Roman"/>
          <w:color w:val="000000" w:themeColor="text1"/>
        </w:rPr>
        <w:t>外部資源連結與永續</w:t>
      </w:r>
      <w:r w:rsidRPr="00ED54BB">
        <w:rPr>
          <w:rFonts w:ascii="Times New Roman" w:eastAsia="標楷體" w:hAnsi="Times New Roman" w:cs="Times New Roman"/>
          <w:color w:val="000000" w:themeColor="text1"/>
        </w:rPr>
        <w:lastRenderedPageBreak/>
        <w:t>經營說明規劃</w:t>
      </w:r>
    </w:p>
    <w:p w:rsidR="00CF2853" w:rsidRPr="00ED54BB" w:rsidRDefault="00CF2853" w:rsidP="005A72DA">
      <w:pPr>
        <w:numPr>
          <w:ilvl w:val="1"/>
          <w:numId w:val="42"/>
        </w:numPr>
        <w:tabs>
          <w:tab w:val="left" w:pos="851"/>
        </w:tabs>
        <w:spacing w:line="480" w:lineRule="exact"/>
        <w:ind w:left="1414" w:hanging="546"/>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經費編列合理性</w:t>
      </w:r>
    </w:p>
    <w:p w:rsidR="00CF2853" w:rsidRPr="007277DC" w:rsidRDefault="00CF2853" w:rsidP="005A72DA">
      <w:pPr>
        <w:numPr>
          <w:ilvl w:val="1"/>
          <w:numId w:val="42"/>
        </w:numPr>
        <w:tabs>
          <w:tab w:val="left" w:pos="851"/>
        </w:tabs>
        <w:spacing w:line="480" w:lineRule="exact"/>
        <w:ind w:left="1414" w:hanging="546"/>
        <w:jc w:val="both"/>
        <w:rPr>
          <w:rFonts w:ascii="Times New Roman" w:eastAsia="標楷體" w:hAnsi="Times New Roman" w:cs="Times New Roman"/>
          <w:color w:val="000000" w:themeColor="text1"/>
        </w:rPr>
      </w:pPr>
      <w:r w:rsidRPr="00ED54BB">
        <w:rPr>
          <w:rFonts w:ascii="Times New Roman" w:eastAsia="標楷體" w:hAnsi="Times New Roman" w:cs="Times New Roman"/>
          <w:color w:val="000000" w:themeColor="text1"/>
        </w:rPr>
        <w:t>其他</w:t>
      </w:r>
    </w:p>
    <w:p w:rsidR="00F5355A" w:rsidRPr="0089191A" w:rsidRDefault="00B5186C" w:rsidP="00A60350">
      <w:pPr>
        <w:pStyle w:val="a3"/>
        <w:spacing w:beforeLines="50" w:before="180" w:line="360" w:lineRule="auto"/>
        <w:ind w:leftChars="0" w:left="0"/>
        <w:jc w:val="both"/>
        <w:rPr>
          <w:rFonts w:ascii="Times New Roman" w:eastAsia="標楷體" w:hAnsi="Times New Roman" w:cs="Times New Roman"/>
          <w:b/>
          <w:color w:val="000000" w:themeColor="text1"/>
        </w:rPr>
      </w:pPr>
      <w:r w:rsidRPr="0089191A">
        <w:rPr>
          <w:rFonts w:ascii="Times New Roman" w:eastAsia="標楷體" w:hAnsi="Times New Roman" w:cs="Times New Roman"/>
          <w:b/>
          <w:color w:val="000000" w:themeColor="text1"/>
        </w:rPr>
        <w:t>壹拾</w:t>
      </w:r>
      <w:r>
        <w:rPr>
          <w:rFonts w:ascii="Times New Roman" w:eastAsia="標楷體" w:hAnsi="Times New Roman" w:cs="Times New Roman"/>
          <w:b/>
          <w:color w:val="000000" w:themeColor="text1"/>
        </w:rPr>
        <w:t>壹</w:t>
      </w:r>
      <w:r w:rsidRPr="0089191A">
        <w:rPr>
          <w:rFonts w:ascii="Times New Roman" w:eastAsia="標楷體" w:hAnsi="Times New Roman" w:cs="Times New Roman"/>
          <w:b/>
          <w:color w:val="000000" w:themeColor="text1"/>
        </w:rPr>
        <w:t>、</w:t>
      </w:r>
      <w:r w:rsidR="00F5355A" w:rsidRPr="0089191A">
        <w:rPr>
          <w:rFonts w:ascii="Times New Roman" w:eastAsia="標楷體" w:hAnsi="Times New Roman" w:cs="Times New Roman"/>
          <w:b/>
          <w:color w:val="000000" w:themeColor="text1"/>
        </w:rPr>
        <w:t>經費編列與支用原則</w:t>
      </w:r>
    </w:p>
    <w:p w:rsidR="0089191A" w:rsidRPr="00ED54BB" w:rsidRDefault="00A16A5E" w:rsidP="00F92003">
      <w:pPr>
        <w:spacing w:line="400" w:lineRule="exact"/>
        <w:ind w:firstLineChars="215" w:firstLine="516"/>
        <w:jc w:val="both"/>
        <w:rPr>
          <w:rFonts w:ascii="Times New Roman" w:eastAsia="標楷體" w:hAnsi="Times New Roman" w:cs="Times New Roman"/>
          <w:color w:val="000000" w:themeColor="text1"/>
        </w:rPr>
      </w:pPr>
      <w:r w:rsidRPr="00ED54BB">
        <w:rPr>
          <w:rFonts w:ascii="Times New Roman" w:eastAsia="標楷體" w:hAnsi="Times New Roman" w:cs="Times New Roman" w:hint="eastAsia"/>
          <w:color w:val="000000" w:themeColor="text1"/>
        </w:rPr>
        <w:t>依</w:t>
      </w:r>
      <w:r w:rsidRPr="00ED54BB">
        <w:rPr>
          <w:rFonts w:ascii="新細明體" w:eastAsia="新細明體" w:hAnsi="新細明體" w:cs="Times New Roman" w:hint="eastAsia"/>
          <w:color w:val="000000" w:themeColor="text1"/>
        </w:rPr>
        <w:t>「</w:t>
      </w:r>
      <w:r w:rsidRPr="00ED54BB">
        <w:rPr>
          <w:rFonts w:ascii="Times New Roman" w:eastAsia="標楷體" w:hAnsi="Times New Roman" w:cs="Times New Roman"/>
          <w:color w:val="000000" w:themeColor="text1"/>
        </w:rPr>
        <w:t>慈濟大學高教深耕計畫經費核支要點</w:t>
      </w:r>
      <w:r w:rsidRPr="00ED54BB">
        <w:rPr>
          <w:rFonts w:ascii="新細明體" w:eastAsia="新細明體" w:hAnsi="新細明體" w:cs="Times New Roman" w:hint="eastAsia"/>
          <w:color w:val="000000" w:themeColor="text1"/>
        </w:rPr>
        <w:t>」</w:t>
      </w:r>
      <w:r w:rsidRPr="00ED54BB">
        <w:rPr>
          <w:rFonts w:ascii="Times New Roman" w:eastAsia="標楷體" w:hAnsi="Times New Roman" w:cs="Times New Roman" w:hint="eastAsia"/>
          <w:color w:val="000000" w:themeColor="text1"/>
        </w:rPr>
        <w:t>及</w:t>
      </w:r>
      <w:r w:rsidRPr="00ED54BB">
        <w:rPr>
          <w:rFonts w:ascii="新細明體" w:eastAsia="新細明體" w:hAnsi="新細明體" w:cs="Times New Roman" w:hint="eastAsia"/>
          <w:color w:val="000000" w:themeColor="text1"/>
        </w:rPr>
        <w:t>「</w:t>
      </w:r>
      <w:r w:rsidRPr="00ED54BB">
        <w:rPr>
          <w:rFonts w:ascii="Times New Roman" w:eastAsia="標楷體" w:hAnsi="Times New Roman" w:cs="Times New Roman"/>
          <w:color w:val="000000" w:themeColor="text1"/>
        </w:rPr>
        <w:t>慈濟大學服務學習教育經費補助要點</w:t>
      </w:r>
      <w:r w:rsidRPr="00ED54BB">
        <w:rPr>
          <w:rFonts w:ascii="新細明體" w:eastAsia="新細明體" w:hAnsi="新細明體" w:cs="Times New Roman" w:hint="eastAsia"/>
          <w:color w:val="000000" w:themeColor="text1"/>
        </w:rPr>
        <w:t>」</w:t>
      </w:r>
      <w:r w:rsidRPr="00ED54BB">
        <w:rPr>
          <w:rFonts w:ascii="Times New Roman" w:eastAsia="標楷體" w:hAnsi="Times New Roman" w:cs="Times New Roman" w:hint="eastAsia"/>
          <w:color w:val="000000" w:themeColor="text1"/>
        </w:rPr>
        <w:t>。</w:t>
      </w:r>
    </w:p>
    <w:sectPr w:rsidR="0089191A" w:rsidRPr="00ED54BB" w:rsidSect="000F455F">
      <w:footerReference w:type="default" r:id="rId9"/>
      <w:pgSz w:w="11906" w:h="16838"/>
      <w:pgMar w:top="1134" w:right="1800" w:bottom="1440" w:left="180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10D3" w:rsidRDefault="003710D3" w:rsidP="00A45BB5">
      <w:r>
        <w:separator/>
      </w:r>
    </w:p>
  </w:endnote>
  <w:endnote w:type="continuationSeparator" w:id="0">
    <w:p w:rsidR="003710D3" w:rsidRDefault="003710D3" w:rsidP="00A45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338365"/>
      <w:docPartObj>
        <w:docPartGallery w:val="Page Numbers (Bottom of Page)"/>
        <w:docPartUnique/>
      </w:docPartObj>
    </w:sdtPr>
    <w:sdtEndPr/>
    <w:sdtContent>
      <w:p w:rsidR="0089191A" w:rsidRDefault="0089178A">
        <w:pPr>
          <w:pStyle w:val="a6"/>
          <w:jc w:val="center"/>
        </w:pPr>
        <w:r>
          <w:fldChar w:fldCharType="begin"/>
        </w:r>
        <w:r w:rsidR="0089191A">
          <w:instrText>PAGE   \* MERGEFORMAT</w:instrText>
        </w:r>
        <w:r>
          <w:fldChar w:fldCharType="separate"/>
        </w:r>
        <w:r w:rsidR="00F81053" w:rsidRPr="00F81053">
          <w:rPr>
            <w:noProof/>
            <w:lang w:val="zh-TW"/>
          </w:rPr>
          <w:t>2</w:t>
        </w:r>
        <w:r>
          <w:fldChar w:fldCharType="end"/>
        </w:r>
      </w:p>
    </w:sdtContent>
  </w:sdt>
  <w:p w:rsidR="0089191A" w:rsidRDefault="0089191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10D3" w:rsidRDefault="003710D3" w:rsidP="00A45BB5">
      <w:r>
        <w:separator/>
      </w:r>
    </w:p>
  </w:footnote>
  <w:footnote w:type="continuationSeparator" w:id="0">
    <w:p w:rsidR="003710D3" w:rsidRDefault="003710D3" w:rsidP="00A45B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82B70"/>
    <w:multiLevelType w:val="hybridMultilevel"/>
    <w:tmpl w:val="337C93B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6E56D3"/>
    <w:multiLevelType w:val="hybridMultilevel"/>
    <w:tmpl w:val="2CBEB920"/>
    <w:lvl w:ilvl="0" w:tplc="5874D0CE">
      <w:start w:val="1"/>
      <w:numFmt w:val="decimal"/>
      <w:lvlText w:val="%1."/>
      <w:lvlJc w:val="left"/>
      <w:pPr>
        <w:ind w:left="1595" w:hanging="36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2" w15:restartNumberingAfterBreak="0">
    <w:nsid w:val="07D53633"/>
    <w:multiLevelType w:val="hybridMultilevel"/>
    <w:tmpl w:val="14927092"/>
    <w:lvl w:ilvl="0" w:tplc="0409000F">
      <w:start w:val="1"/>
      <w:numFmt w:val="decimal"/>
      <w:lvlText w:val="%1."/>
      <w:lvlJc w:val="left"/>
      <w:pPr>
        <w:ind w:left="1046" w:hanging="480"/>
      </w:pPr>
    </w:lvl>
    <w:lvl w:ilvl="1" w:tplc="04090019">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 w15:restartNumberingAfterBreak="0">
    <w:nsid w:val="0D0367CA"/>
    <w:multiLevelType w:val="hybridMultilevel"/>
    <w:tmpl w:val="DCA68C6E"/>
    <w:lvl w:ilvl="0" w:tplc="04090001">
      <w:start w:val="1"/>
      <w:numFmt w:val="bullet"/>
      <w:lvlText w:val=""/>
      <w:lvlJc w:val="left"/>
      <w:pPr>
        <w:ind w:left="480" w:hanging="480"/>
      </w:pPr>
      <w:rPr>
        <w:rFonts w:ascii="Wingdings" w:hAnsi="Wingdings" w:hint="default"/>
      </w:rPr>
    </w:lvl>
    <w:lvl w:ilvl="1" w:tplc="04090003">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43571E6"/>
    <w:multiLevelType w:val="hybridMultilevel"/>
    <w:tmpl w:val="B14C4F2C"/>
    <w:lvl w:ilvl="0" w:tplc="55202B28">
      <w:start w:val="1"/>
      <w:numFmt w:val="decimal"/>
      <w:lvlText w:val="%1、"/>
      <w:lvlJc w:val="left"/>
      <w:pPr>
        <w:ind w:left="480" w:hanging="480"/>
      </w:pPr>
      <w:rPr>
        <w:rFonts w:hAnsi="Times New Roman" w:hint="default"/>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54C32A6"/>
    <w:multiLevelType w:val="hybridMultilevel"/>
    <w:tmpl w:val="72F21F76"/>
    <w:lvl w:ilvl="0" w:tplc="B51A1CE2">
      <w:start w:val="1"/>
      <w:numFmt w:val="decimal"/>
      <w:lvlText w:val="(%1)"/>
      <w:lvlJc w:val="left"/>
      <w:pPr>
        <w:ind w:left="1584" w:hanging="360"/>
      </w:pPr>
      <w:rPr>
        <w:rFonts w:hint="default"/>
      </w:rPr>
    </w:lvl>
    <w:lvl w:ilvl="1" w:tplc="04090019" w:tentative="1">
      <w:start w:val="1"/>
      <w:numFmt w:val="ideographTraditional"/>
      <w:lvlText w:val="%2、"/>
      <w:lvlJc w:val="left"/>
      <w:pPr>
        <w:ind w:left="2184" w:hanging="480"/>
      </w:pPr>
    </w:lvl>
    <w:lvl w:ilvl="2" w:tplc="0409001B" w:tentative="1">
      <w:start w:val="1"/>
      <w:numFmt w:val="lowerRoman"/>
      <w:lvlText w:val="%3."/>
      <w:lvlJc w:val="right"/>
      <w:pPr>
        <w:ind w:left="2664" w:hanging="480"/>
      </w:pPr>
    </w:lvl>
    <w:lvl w:ilvl="3" w:tplc="0409000F" w:tentative="1">
      <w:start w:val="1"/>
      <w:numFmt w:val="decimal"/>
      <w:lvlText w:val="%4."/>
      <w:lvlJc w:val="left"/>
      <w:pPr>
        <w:ind w:left="3144" w:hanging="480"/>
      </w:pPr>
    </w:lvl>
    <w:lvl w:ilvl="4" w:tplc="04090019" w:tentative="1">
      <w:start w:val="1"/>
      <w:numFmt w:val="ideographTraditional"/>
      <w:lvlText w:val="%5、"/>
      <w:lvlJc w:val="left"/>
      <w:pPr>
        <w:ind w:left="3624" w:hanging="480"/>
      </w:pPr>
    </w:lvl>
    <w:lvl w:ilvl="5" w:tplc="0409001B" w:tentative="1">
      <w:start w:val="1"/>
      <w:numFmt w:val="lowerRoman"/>
      <w:lvlText w:val="%6."/>
      <w:lvlJc w:val="right"/>
      <w:pPr>
        <w:ind w:left="4104" w:hanging="480"/>
      </w:pPr>
    </w:lvl>
    <w:lvl w:ilvl="6" w:tplc="0409000F" w:tentative="1">
      <w:start w:val="1"/>
      <w:numFmt w:val="decimal"/>
      <w:lvlText w:val="%7."/>
      <w:lvlJc w:val="left"/>
      <w:pPr>
        <w:ind w:left="4584" w:hanging="480"/>
      </w:pPr>
    </w:lvl>
    <w:lvl w:ilvl="7" w:tplc="04090019" w:tentative="1">
      <w:start w:val="1"/>
      <w:numFmt w:val="ideographTraditional"/>
      <w:lvlText w:val="%8、"/>
      <w:lvlJc w:val="left"/>
      <w:pPr>
        <w:ind w:left="5064" w:hanging="480"/>
      </w:pPr>
    </w:lvl>
    <w:lvl w:ilvl="8" w:tplc="0409001B" w:tentative="1">
      <w:start w:val="1"/>
      <w:numFmt w:val="lowerRoman"/>
      <w:lvlText w:val="%9."/>
      <w:lvlJc w:val="right"/>
      <w:pPr>
        <w:ind w:left="5544" w:hanging="480"/>
      </w:pPr>
    </w:lvl>
  </w:abstractNum>
  <w:abstractNum w:abstractNumId="6" w15:restartNumberingAfterBreak="0">
    <w:nsid w:val="1C756423"/>
    <w:multiLevelType w:val="hybridMultilevel"/>
    <w:tmpl w:val="C598FE22"/>
    <w:lvl w:ilvl="0" w:tplc="715657B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CDA7F12"/>
    <w:multiLevelType w:val="hybridMultilevel"/>
    <w:tmpl w:val="457C057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F1A5221"/>
    <w:multiLevelType w:val="hybridMultilevel"/>
    <w:tmpl w:val="1FB8608E"/>
    <w:lvl w:ilvl="0" w:tplc="04090015">
      <w:start w:val="1"/>
      <w:numFmt w:val="taiwaneseCountingThousand"/>
      <w:lvlText w:val="%1、"/>
      <w:lvlJc w:val="left"/>
      <w:pPr>
        <w:ind w:left="262" w:hanging="480"/>
      </w:pPr>
    </w:lvl>
    <w:lvl w:ilvl="1" w:tplc="04090019" w:tentative="1">
      <w:start w:val="1"/>
      <w:numFmt w:val="ideographTraditional"/>
      <w:lvlText w:val="%2、"/>
      <w:lvlJc w:val="left"/>
      <w:pPr>
        <w:ind w:left="742" w:hanging="480"/>
      </w:pPr>
    </w:lvl>
    <w:lvl w:ilvl="2" w:tplc="0409001B" w:tentative="1">
      <w:start w:val="1"/>
      <w:numFmt w:val="lowerRoman"/>
      <w:lvlText w:val="%3."/>
      <w:lvlJc w:val="right"/>
      <w:pPr>
        <w:ind w:left="1222" w:hanging="480"/>
      </w:pPr>
    </w:lvl>
    <w:lvl w:ilvl="3" w:tplc="0409000F" w:tentative="1">
      <w:start w:val="1"/>
      <w:numFmt w:val="decimal"/>
      <w:lvlText w:val="%4."/>
      <w:lvlJc w:val="left"/>
      <w:pPr>
        <w:ind w:left="1702" w:hanging="480"/>
      </w:pPr>
    </w:lvl>
    <w:lvl w:ilvl="4" w:tplc="04090019" w:tentative="1">
      <w:start w:val="1"/>
      <w:numFmt w:val="ideographTraditional"/>
      <w:lvlText w:val="%5、"/>
      <w:lvlJc w:val="left"/>
      <w:pPr>
        <w:ind w:left="2182" w:hanging="480"/>
      </w:pPr>
    </w:lvl>
    <w:lvl w:ilvl="5" w:tplc="0409001B" w:tentative="1">
      <w:start w:val="1"/>
      <w:numFmt w:val="lowerRoman"/>
      <w:lvlText w:val="%6."/>
      <w:lvlJc w:val="right"/>
      <w:pPr>
        <w:ind w:left="2662" w:hanging="480"/>
      </w:pPr>
    </w:lvl>
    <w:lvl w:ilvl="6" w:tplc="0409000F" w:tentative="1">
      <w:start w:val="1"/>
      <w:numFmt w:val="decimal"/>
      <w:lvlText w:val="%7."/>
      <w:lvlJc w:val="left"/>
      <w:pPr>
        <w:ind w:left="3142" w:hanging="480"/>
      </w:pPr>
    </w:lvl>
    <w:lvl w:ilvl="7" w:tplc="04090019" w:tentative="1">
      <w:start w:val="1"/>
      <w:numFmt w:val="ideographTraditional"/>
      <w:lvlText w:val="%8、"/>
      <w:lvlJc w:val="left"/>
      <w:pPr>
        <w:ind w:left="3622" w:hanging="480"/>
      </w:pPr>
    </w:lvl>
    <w:lvl w:ilvl="8" w:tplc="0409001B" w:tentative="1">
      <w:start w:val="1"/>
      <w:numFmt w:val="lowerRoman"/>
      <w:lvlText w:val="%9."/>
      <w:lvlJc w:val="right"/>
      <w:pPr>
        <w:ind w:left="4102" w:hanging="480"/>
      </w:pPr>
    </w:lvl>
  </w:abstractNum>
  <w:abstractNum w:abstractNumId="9" w15:restartNumberingAfterBreak="0">
    <w:nsid w:val="1F3B521D"/>
    <w:multiLevelType w:val="hybridMultilevel"/>
    <w:tmpl w:val="6C36BB3C"/>
    <w:lvl w:ilvl="0" w:tplc="BE5A1A4E">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14C1D4B"/>
    <w:multiLevelType w:val="hybridMultilevel"/>
    <w:tmpl w:val="AB50BF48"/>
    <w:lvl w:ilvl="0" w:tplc="CC8A4D6C">
      <w:start w:val="1"/>
      <w:numFmt w:val="taiwaneseCountingThousand"/>
      <w:lvlText w:val="(%1)"/>
      <w:lvlJc w:val="left"/>
      <w:pPr>
        <w:ind w:left="1235" w:hanging="384"/>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1" w15:restartNumberingAfterBreak="0">
    <w:nsid w:val="26C04F5D"/>
    <w:multiLevelType w:val="hybridMultilevel"/>
    <w:tmpl w:val="EAAC5280"/>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0A691D"/>
    <w:multiLevelType w:val="hybridMultilevel"/>
    <w:tmpl w:val="82047BA0"/>
    <w:lvl w:ilvl="0" w:tplc="4D926FE0">
      <w:start w:val="1"/>
      <w:numFmt w:val="ideographLegalTraditional"/>
      <w:lvlText w:val="%1、"/>
      <w:lvlJc w:val="left"/>
      <w:pPr>
        <w:ind w:left="48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7B5ECA"/>
    <w:multiLevelType w:val="hybridMultilevel"/>
    <w:tmpl w:val="B79EB38C"/>
    <w:lvl w:ilvl="0" w:tplc="CEA8B510">
      <w:start w:val="1"/>
      <w:numFmt w:val="taiwaneseCountingThousand"/>
      <w:lvlText w:val="%1、"/>
      <w:lvlJc w:val="left"/>
      <w:pPr>
        <w:ind w:left="936" w:hanging="456"/>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307544D7"/>
    <w:multiLevelType w:val="hybridMultilevel"/>
    <w:tmpl w:val="621E8FCC"/>
    <w:lvl w:ilvl="0" w:tplc="B600C61C">
      <w:start w:val="1"/>
      <w:numFmt w:val="decimal"/>
      <w:lvlText w:val="%1."/>
      <w:lvlJc w:val="left"/>
      <w:pPr>
        <w:ind w:left="1224" w:hanging="360"/>
      </w:pPr>
      <w:rPr>
        <w:rFonts w:hint="default"/>
      </w:rPr>
    </w:lvl>
    <w:lvl w:ilvl="1" w:tplc="B51A1CE2">
      <w:start w:val="1"/>
      <w:numFmt w:val="decimal"/>
      <w:lvlText w:val="(%2)"/>
      <w:lvlJc w:val="left"/>
      <w:pPr>
        <w:ind w:left="1824" w:hanging="480"/>
      </w:pPr>
      <w:rPr>
        <w:rFonts w:hint="default"/>
      </w:rPr>
    </w:lvl>
    <w:lvl w:ilvl="2" w:tplc="0409001B" w:tentative="1">
      <w:start w:val="1"/>
      <w:numFmt w:val="lowerRoman"/>
      <w:lvlText w:val="%3."/>
      <w:lvlJc w:val="right"/>
      <w:pPr>
        <w:ind w:left="2304" w:hanging="480"/>
      </w:p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15" w15:restartNumberingAfterBreak="0">
    <w:nsid w:val="317F02E9"/>
    <w:multiLevelType w:val="hybridMultilevel"/>
    <w:tmpl w:val="C778BEA0"/>
    <w:lvl w:ilvl="0" w:tplc="6A1088D4">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3AB77BE"/>
    <w:multiLevelType w:val="hybridMultilevel"/>
    <w:tmpl w:val="5E84897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F27744"/>
    <w:multiLevelType w:val="hybridMultilevel"/>
    <w:tmpl w:val="2CB21CAE"/>
    <w:lvl w:ilvl="0" w:tplc="15FA67A8">
      <w:start w:val="1"/>
      <w:numFmt w:val="decimal"/>
      <w:lvlText w:val="%1."/>
      <w:lvlJc w:val="left"/>
      <w:pPr>
        <w:ind w:left="1595" w:hanging="36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18" w15:restartNumberingAfterBreak="0">
    <w:nsid w:val="357E5E0D"/>
    <w:multiLevelType w:val="hybridMultilevel"/>
    <w:tmpl w:val="9DDA64A2"/>
    <w:lvl w:ilvl="0" w:tplc="F4D05802">
      <w:start w:val="1"/>
      <w:numFmt w:val="taiwaneseCountingThousand"/>
      <w:lvlText w:val="(%1)"/>
      <w:lvlJc w:val="left"/>
      <w:pPr>
        <w:ind w:left="864" w:hanging="384"/>
      </w:pPr>
      <w:rPr>
        <w:rFonts w:hint="default"/>
      </w:rPr>
    </w:lvl>
    <w:lvl w:ilvl="1" w:tplc="2590695A">
      <w:start w:val="1"/>
      <w:numFmt w:val="taiwaneseCountingThousand"/>
      <w:lvlText w:val="%2、"/>
      <w:lvlJc w:val="left"/>
      <w:pPr>
        <w:ind w:left="1440" w:hanging="48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8124CC7"/>
    <w:multiLevelType w:val="hybridMultilevel"/>
    <w:tmpl w:val="318AE40A"/>
    <w:lvl w:ilvl="0" w:tplc="F0EC32B2">
      <w:start w:val="1"/>
      <w:numFmt w:val="decimal"/>
      <w:lvlText w:val="%1."/>
      <w:lvlJc w:val="left"/>
      <w:pPr>
        <w:ind w:left="1595" w:hanging="36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20" w15:restartNumberingAfterBreak="0">
    <w:nsid w:val="387633FB"/>
    <w:multiLevelType w:val="hybridMultilevel"/>
    <w:tmpl w:val="A4EC74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391B73D1"/>
    <w:multiLevelType w:val="hybridMultilevel"/>
    <w:tmpl w:val="DE109296"/>
    <w:lvl w:ilvl="0" w:tplc="715657B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9595C98"/>
    <w:multiLevelType w:val="hybridMultilevel"/>
    <w:tmpl w:val="A3A46232"/>
    <w:lvl w:ilvl="0" w:tplc="04090015">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3D0F2007"/>
    <w:multiLevelType w:val="hybridMultilevel"/>
    <w:tmpl w:val="B04250EA"/>
    <w:lvl w:ilvl="0" w:tplc="DC402AE4">
      <w:start w:val="1"/>
      <w:numFmt w:val="decimal"/>
      <w:lvlText w:val="%1."/>
      <w:lvlJc w:val="left"/>
      <w:pPr>
        <w:ind w:left="1595" w:hanging="36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24" w15:restartNumberingAfterBreak="0">
    <w:nsid w:val="3F625C1B"/>
    <w:multiLevelType w:val="hybridMultilevel"/>
    <w:tmpl w:val="A3D0FF04"/>
    <w:lvl w:ilvl="0" w:tplc="DFEAC16A">
      <w:start w:val="1"/>
      <w:numFmt w:val="decimal"/>
      <w:lvlText w:val="%1."/>
      <w:lvlJc w:val="left"/>
      <w:pPr>
        <w:ind w:left="1595" w:hanging="360"/>
      </w:pPr>
      <w:rPr>
        <w:rFonts w:hint="default"/>
      </w:rPr>
    </w:lvl>
    <w:lvl w:ilvl="1" w:tplc="04090019" w:tentative="1">
      <w:start w:val="1"/>
      <w:numFmt w:val="ideographTraditional"/>
      <w:lvlText w:val="%2、"/>
      <w:lvlJc w:val="left"/>
      <w:pPr>
        <w:ind w:left="2195" w:hanging="480"/>
      </w:pPr>
    </w:lvl>
    <w:lvl w:ilvl="2" w:tplc="0409001B" w:tentative="1">
      <w:start w:val="1"/>
      <w:numFmt w:val="lowerRoman"/>
      <w:lvlText w:val="%3."/>
      <w:lvlJc w:val="right"/>
      <w:pPr>
        <w:ind w:left="2675" w:hanging="480"/>
      </w:pPr>
    </w:lvl>
    <w:lvl w:ilvl="3" w:tplc="0409000F" w:tentative="1">
      <w:start w:val="1"/>
      <w:numFmt w:val="decimal"/>
      <w:lvlText w:val="%4."/>
      <w:lvlJc w:val="left"/>
      <w:pPr>
        <w:ind w:left="3155" w:hanging="480"/>
      </w:pPr>
    </w:lvl>
    <w:lvl w:ilvl="4" w:tplc="04090019" w:tentative="1">
      <w:start w:val="1"/>
      <w:numFmt w:val="ideographTraditional"/>
      <w:lvlText w:val="%5、"/>
      <w:lvlJc w:val="left"/>
      <w:pPr>
        <w:ind w:left="3635" w:hanging="480"/>
      </w:pPr>
    </w:lvl>
    <w:lvl w:ilvl="5" w:tplc="0409001B" w:tentative="1">
      <w:start w:val="1"/>
      <w:numFmt w:val="lowerRoman"/>
      <w:lvlText w:val="%6."/>
      <w:lvlJc w:val="right"/>
      <w:pPr>
        <w:ind w:left="4115" w:hanging="480"/>
      </w:pPr>
    </w:lvl>
    <w:lvl w:ilvl="6" w:tplc="0409000F" w:tentative="1">
      <w:start w:val="1"/>
      <w:numFmt w:val="decimal"/>
      <w:lvlText w:val="%7."/>
      <w:lvlJc w:val="left"/>
      <w:pPr>
        <w:ind w:left="4595" w:hanging="480"/>
      </w:pPr>
    </w:lvl>
    <w:lvl w:ilvl="7" w:tplc="04090019" w:tentative="1">
      <w:start w:val="1"/>
      <w:numFmt w:val="ideographTraditional"/>
      <w:lvlText w:val="%8、"/>
      <w:lvlJc w:val="left"/>
      <w:pPr>
        <w:ind w:left="5075" w:hanging="480"/>
      </w:pPr>
    </w:lvl>
    <w:lvl w:ilvl="8" w:tplc="0409001B" w:tentative="1">
      <w:start w:val="1"/>
      <w:numFmt w:val="lowerRoman"/>
      <w:lvlText w:val="%9."/>
      <w:lvlJc w:val="right"/>
      <w:pPr>
        <w:ind w:left="5555" w:hanging="480"/>
      </w:pPr>
    </w:lvl>
  </w:abstractNum>
  <w:abstractNum w:abstractNumId="25" w15:restartNumberingAfterBreak="0">
    <w:nsid w:val="3FD03EF7"/>
    <w:multiLevelType w:val="hybridMultilevel"/>
    <w:tmpl w:val="992A8BDC"/>
    <w:lvl w:ilvl="0" w:tplc="04090017">
      <w:start w:val="1"/>
      <w:numFmt w:val="ideographLegalTradition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457A2BFA"/>
    <w:multiLevelType w:val="hybridMultilevel"/>
    <w:tmpl w:val="DE807E5E"/>
    <w:lvl w:ilvl="0" w:tplc="715657B8">
      <w:start w:val="1"/>
      <w:numFmt w:val="taiwaneseCountingThousand"/>
      <w:lvlText w:val="(%1)"/>
      <w:lvlJc w:val="left"/>
      <w:pPr>
        <w:ind w:left="1584" w:hanging="720"/>
      </w:pPr>
      <w:rPr>
        <w:rFonts w:hint="eastAsia"/>
      </w:rPr>
    </w:lvl>
    <w:lvl w:ilvl="1" w:tplc="04090019" w:tentative="1">
      <w:start w:val="1"/>
      <w:numFmt w:val="ideographTraditional"/>
      <w:lvlText w:val="%2、"/>
      <w:lvlJc w:val="left"/>
      <w:pPr>
        <w:ind w:left="1824" w:hanging="480"/>
      </w:pPr>
    </w:lvl>
    <w:lvl w:ilvl="2" w:tplc="0409001B" w:tentative="1">
      <w:start w:val="1"/>
      <w:numFmt w:val="lowerRoman"/>
      <w:lvlText w:val="%3."/>
      <w:lvlJc w:val="right"/>
      <w:pPr>
        <w:ind w:left="2304" w:hanging="480"/>
      </w:p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27" w15:restartNumberingAfterBreak="0">
    <w:nsid w:val="46E92879"/>
    <w:multiLevelType w:val="hybridMultilevel"/>
    <w:tmpl w:val="2E98C5E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A19588C"/>
    <w:multiLevelType w:val="hybridMultilevel"/>
    <w:tmpl w:val="0BCE26F0"/>
    <w:lvl w:ilvl="0" w:tplc="5C72063E">
      <w:start w:val="1"/>
      <w:numFmt w:val="taiwaneseCountingThousand"/>
      <w:lvlText w:val="(%1)"/>
      <w:lvlJc w:val="left"/>
      <w:pPr>
        <w:ind w:left="1224" w:hanging="360"/>
      </w:pPr>
      <w:rPr>
        <w:rFonts w:hint="default"/>
      </w:rPr>
    </w:lvl>
    <w:lvl w:ilvl="1" w:tplc="04090019">
      <w:start w:val="1"/>
      <w:numFmt w:val="ideographTraditional"/>
      <w:lvlText w:val="%2、"/>
      <w:lvlJc w:val="left"/>
      <w:pPr>
        <w:ind w:left="1824" w:hanging="480"/>
      </w:pPr>
    </w:lvl>
    <w:lvl w:ilvl="2" w:tplc="0409001B" w:tentative="1">
      <w:start w:val="1"/>
      <w:numFmt w:val="lowerRoman"/>
      <w:lvlText w:val="%3."/>
      <w:lvlJc w:val="right"/>
      <w:pPr>
        <w:ind w:left="2304" w:hanging="480"/>
      </w:p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29" w15:restartNumberingAfterBreak="0">
    <w:nsid w:val="58016B14"/>
    <w:multiLevelType w:val="hybridMultilevel"/>
    <w:tmpl w:val="58E4A642"/>
    <w:lvl w:ilvl="0" w:tplc="04090015">
      <w:start w:val="1"/>
      <w:numFmt w:val="taiwaneseCountingThousand"/>
      <w:lvlText w:val="%1、"/>
      <w:lvlJc w:val="left"/>
      <w:pPr>
        <w:ind w:left="668" w:hanging="384"/>
      </w:pPr>
      <w:rPr>
        <w:rFonts w:hint="default"/>
      </w:rPr>
    </w:lvl>
    <w:lvl w:ilvl="1" w:tplc="04090019" w:tentative="1">
      <w:start w:val="1"/>
      <w:numFmt w:val="ideographTraditional"/>
      <w:lvlText w:val="%2、"/>
      <w:lvlJc w:val="left"/>
      <w:pPr>
        <w:ind w:left="393" w:hanging="480"/>
      </w:pPr>
    </w:lvl>
    <w:lvl w:ilvl="2" w:tplc="0409001B" w:tentative="1">
      <w:start w:val="1"/>
      <w:numFmt w:val="lowerRoman"/>
      <w:lvlText w:val="%3."/>
      <w:lvlJc w:val="right"/>
      <w:pPr>
        <w:ind w:left="873" w:hanging="480"/>
      </w:pPr>
    </w:lvl>
    <w:lvl w:ilvl="3" w:tplc="0409000F" w:tentative="1">
      <w:start w:val="1"/>
      <w:numFmt w:val="decimal"/>
      <w:lvlText w:val="%4."/>
      <w:lvlJc w:val="left"/>
      <w:pPr>
        <w:ind w:left="1353" w:hanging="480"/>
      </w:pPr>
    </w:lvl>
    <w:lvl w:ilvl="4" w:tplc="04090019" w:tentative="1">
      <w:start w:val="1"/>
      <w:numFmt w:val="ideographTraditional"/>
      <w:lvlText w:val="%5、"/>
      <w:lvlJc w:val="left"/>
      <w:pPr>
        <w:ind w:left="1833" w:hanging="480"/>
      </w:pPr>
    </w:lvl>
    <w:lvl w:ilvl="5" w:tplc="0409001B" w:tentative="1">
      <w:start w:val="1"/>
      <w:numFmt w:val="lowerRoman"/>
      <w:lvlText w:val="%6."/>
      <w:lvlJc w:val="right"/>
      <w:pPr>
        <w:ind w:left="2313" w:hanging="480"/>
      </w:pPr>
    </w:lvl>
    <w:lvl w:ilvl="6" w:tplc="0409000F" w:tentative="1">
      <w:start w:val="1"/>
      <w:numFmt w:val="decimal"/>
      <w:lvlText w:val="%7."/>
      <w:lvlJc w:val="left"/>
      <w:pPr>
        <w:ind w:left="2793" w:hanging="480"/>
      </w:pPr>
    </w:lvl>
    <w:lvl w:ilvl="7" w:tplc="04090019" w:tentative="1">
      <w:start w:val="1"/>
      <w:numFmt w:val="ideographTraditional"/>
      <w:lvlText w:val="%8、"/>
      <w:lvlJc w:val="left"/>
      <w:pPr>
        <w:ind w:left="3273" w:hanging="480"/>
      </w:pPr>
    </w:lvl>
    <w:lvl w:ilvl="8" w:tplc="0409001B" w:tentative="1">
      <w:start w:val="1"/>
      <w:numFmt w:val="lowerRoman"/>
      <w:lvlText w:val="%9."/>
      <w:lvlJc w:val="right"/>
      <w:pPr>
        <w:ind w:left="3753" w:hanging="480"/>
      </w:pPr>
    </w:lvl>
  </w:abstractNum>
  <w:abstractNum w:abstractNumId="30" w15:restartNumberingAfterBreak="0">
    <w:nsid w:val="5A151796"/>
    <w:multiLevelType w:val="hybridMultilevel"/>
    <w:tmpl w:val="E408B116"/>
    <w:lvl w:ilvl="0" w:tplc="66589D7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BA92C5E"/>
    <w:multiLevelType w:val="hybridMultilevel"/>
    <w:tmpl w:val="9C6675C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2" w15:restartNumberingAfterBreak="0">
    <w:nsid w:val="5EF110ED"/>
    <w:multiLevelType w:val="hybridMultilevel"/>
    <w:tmpl w:val="EA824084"/>
    <w:lvl w:ilvl="0" w:tplc="04090003">
      <w:start w:val="1"/>
      <w:numFmt w:val="bullet"/>
      <w:lvlText w:val=""/>
      <w:lvlJc w:val="left"/>
      <w:pPr>
        <w:ind w:left="872" w:hanging="480"/>
      </w:pPr>
      <w:rPr>
        <w:rFonts w:ascii="Wingdings" w:hAnsi="Wingdings" w:hint="default"/>
      </w:rPr>
    </w:lvl>
    <w:lvl w:ilvl="1" w:tplc="04090003" w:tentative="1">
      <w:start w:val="1"/>
      <w:numFmt w:val="bullet"/>
      <w:lvlText w:val=""/>
      <w:lvlJc w:val="left"/>
      <w:pPr>
        <w:ind w:left="1352" w:hanging="480"/>
      </w:pPr>
      <w:rPr>
        <w:rFonts w:ascii="Wingdings" w:hAnsi="Wingdings" w:hint="default"/>
      </w:rPr>
    </w:lvl>
    <w:lvl w:ilvl="2" w:tplc="04090005" w:tentative="1">
      <w:start w:val="1"/>
      <w:numFmt w:val="bullet"/>
      <w:lvlText w:val=""/>
      <w:lvlJc w:val="left"/>
      <w:pPr>
        <w:ind w:left="1832" w:hanging="480"/>
      </w:pPr>
      <w:rPr>
        <w:rFonts w:ascii="Wingdings" w:hAnsi="Wingdings" w:hint="default"/>
      </w:rPr>
    </w:lvl>
    <w:lvl w:ilvl="3" w:tplc="04090001" w:tentative="1">
      <w:start w:val="1"/>
      <w:numFmt w:val="bullet"/>
      <w:lvlText w:val=""/>
      <w:lvlJc w:val="left"/>
      <w:pPr>
        <w:ind w:left="2312" w:hanging="480"/>
      </w:pPr>
      <w:rPr>
        <w:rFonts w:ascii="Wingdings" w:hAnsi="Wingdings" w:hint="default"/>
      </w:rPr>
    </w:lvl>
    <w:lvl w:ilvl="4" w:tplc="04090003" w:tentative="1">
      <w:start w:val="1"/>
      <w:numFmt w:val="bullet"/>
      <w:lvlText w:val=""/>
      <w:lvlJc w:val="left"/>
      <w:pPr>
        <w:ind w:left="2792" w:hanging="480"/>
      </w:pPr>
      <w:rPr>
        <w:rFonts w:ascii="Wingdings" w:hAnsi="Wingdings" w:hint="default"/>
      </w:rPr>
    </w:lvl>
    <w:lvl w:ilvl="5" w:tplc="04090005" w:tentative="1">
      <w:start w:val="1"/>
      <w:numFmt w:val="bullet"/>
      <w:lvlText w:val=""/>
      <w:lvlJc w:val="left"/>
      <w:pPr>
        <w:ind w:left="3272" w:hanging="480"/>
      </w:pPr>
      <w:rPr>
        <w:rFonts w:ascii="Wingdings" w:hAnsi="Wingdings" w:hint="default"/>
      </w:rPr>
    </w:lvl>
    <w:lvl w:ilvl="6" w:tplc="04090001" w:tentative="1">
      <w:start w:val="1"/>
      <w:numFmt w:val="bullet"/>
      <w:lvlText w:val=""/>
      <w:lvlJc w:val="left"/>
      <w:pPr>
        <w:ind w:left="3752" w:hanging="480"/>
      </w:pPr>
      <w:rPr>
        <w:rFonts w:ascii="Wingdings" w:hAnsi="Wingdings" w:hint="default"/>
      </w:rPr>
    </w:lvl>
    <w:lvl w:ilvl="7" w:tplc="04090003" w:tentative="1">
      <w:start w:val="1"/>
      <w:numFmt w:val="bullet"/>
      <w:lvlText w:val=""/>
      <w:lvlJc w:val="left"/>
      <w:pPr>
        <w:ind w:left="4232" w:hanging="480"/>
      </w:pPr>
      <w:rPr>
        <w:rFonts w:ascii="Wingdings" w:hAnsi="Wingdings" w:hint="default"/>
      </w:rPr>
    </w:lvl>
    <w:lvl w:ilvl="8" w:tplc="04090005" w:tentative="1">
      <w:start w:val="1"/>
      <w:numFmt w:val="bullet"/>
      <w:lvlText w:val=""/>
      <w:lvlJc w:val="left"/>
      <w:pPr>
        <w:ind w:left="4712" w:hanging="480"/>
      </w:pPr>
      <w:rPr>
        <w:rFonts w:ascii="Wingdings" w:hAnsi="Wingdings" w:hint="default"/>
      </w:rPr>
    </w:lvl>
  </w:abstractNum>
  <w:abstractNum w:abstractNumId="33" w15:restartNumberingAfterBreak="0">
    <w:nsid w:val="60527F7A"/>
    <w:multiLevelType w:val="hybridMultilevel"/>
    <w:tmpl w:val="AB8EDFBC"/>
    <w:lvl w:ilvl="0" w:tplc="5C72063E">
      <w:start w:val="1"/>
      <w:numFmt w:val="taiwaneseCountingThousand"/>
      <w:lvlText w:val="(%1)"/>
      <w:lvlJc w:val="left"/>
      <w:pPr>
        <w:ind w:left="864" w:hanging="384"/>
      </w:pPr>
      <w:rPr>
        <w:rFonts w:hint="default"/>
      </w:rPr>
    </w:lvl>
    <w:lvl w:ilvl="1" w:tplc="E944778E">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60CC2B88"/>
    <w:multiLevelType w:val="hybridMultilevel"/>
    <w:tmpl w:val="722C6B3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5" w15:restartNumberingAfterBreak="0">
    <w:nsid w:val="64263F9C"/>
    <w:multiLevelType w:val="hybridMultilevel"/>
    <w:tmpl w:val="F5BCE69C"/>
    <w:lvl w:ilvl="0" w:tplc="04090015">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63A09AB"/>
    <w:multiLevelType w:val="hybridMultilevel"/>
    <w:tmpl w:val="001EF304"/>
    <w:lvl w:ilvl="0" w:tplc="F3A4859A">
      <w:start w:val="1"/>
      <w:numFmt w:val="taiwaneseCountingThousand"/>
      <w:lvlText w:val="(%1)"/>
      <w:lvlJc w:val="left"/>
      <w:pPr>
        <w:ind w:left="984" w:hanging="50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69C6315B"/>
    <w:multiLevelType w:val="hybridMultilevel"/>
    <w:tmpl w:val="4B22BA38"/>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B543C10"/>
    <w:multiLevelType w:val="hybridMultilevel"/>
    <w:tmpl w:val="23221B44"/>
    <w:lvl w:ilvl="0" w:tplc="04090015">
      <w:start w:val="1"/>
      <w:numFmt w:val="taiwaneseCountingThousand"/>
      <w:lvlText w:val="%1、"/>
      <w:lvlJc w:val="left"/>
      <w:pPr>
        <w:ind w:left="668" w:hanging="384"/>
      </w:pPr>
      <w:rPr>
        <w:rFonts w:hint="default"/>
      </w:rPr>
    </w:lvl>
    <w:lvl w:ilvl="1" w:tplc="5204D308">
      <w:start w:val="1"/>
      <w:numFmt w:val="taiwaneseCountingThousand"/>
      <w:lvlText w:val="（%2）"/>
      <w:lvlJc w:val="left"/>
      <w:pPr>
        <w:ind w:left="1484" w:hanging="720"/>
      </w:pPr>
      <w:rPr>
        <w:rFonts w:hint="default"/>
      </w:r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9" w15:restartNumberingAfterBreak="0">
    <w:nsid w:val="6C983FF4"/>
    <w:multiLevelType w:val="hybridMultilevel"/>
    <w:tmpl w:val="9F2020D4"/>
    <w:lvl w:ilvl="0" w:tplc="4306A842">
      <w:start w:val="1"/>
      <w:numFmt w:val="taiwaneseCountingThousand"/>
      <w:lvlText w:val="(%1)"/>
      <w:lvlJc w:val="left"/>
      <w:pPr>
        <w:ind w:left="1235" w:hanging="384"/>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40" w15:restartNumberingAfterBreak="0">
    <w:nsid w:val="6CD566C2"/>
    <w:multiLevelType w:val="hybridMultilevel"/>
    <w:tmpl w:val="7122C40A"/>
    <w:lvl w:ilvl="0" w:tplc="715657B8">
      <w:start w:val="1"/>
      <w:numFmt w:val="taiwaneseCountingThousand"/>
      <w:lvlText w:val="(%1)"/>
      <w:lvlJc w:val="left"/>
      <w:pPr>
        <w:ind w:left="1344" w:hanging="480"/>
      </w:pPr>
      <w:rPr>
        <w:rFonts w:hint="eastAsia"/>
      </w:rPr>
    </w:lvl>
    <w:lvl w:ilvl="1" w:tplc="715657B8">
      <w:start w:val="1"/>
      <w:numFmt w:val="taiwaneseCountingThousand"/>
      <w:lvlText w:val="(%2)"/>
      <w:lvlJc w:val="left"/>
      <w:pPr>
        <w:ind w:left="1824" w:hanging="480"/>
      </w:pPr>
      <w:rPr>
        <w:rFonts w:hint="eastAsia"/>
      </w:rPr>
    </w:lvl>
    <w:lvl w:ilvl="2" w:tplc="0409001B" w:tentative="1">
      <w:start w:val="1"/>
      <w:numFmt w:val="lowerRoman"/>
      <w:lvlText w:val="%3."/>
      <w:lvlJc w:val="right"/>
      <w:pPr>
        <w:ind w:left="2304" w:hanging="480"/>
      </w:pPr>
    </w:lvl>
    <w:lvl w:ilvl="3" w:tplc="0409000F" w:tentative="1">
      <w:start w:val="1"/>
      <w:numFmt w:val="decimal"/>
      <w:lvlText w:val="%4."/>
      <w:lvlJc w:val="left"/>
      <w:pPr>
        <w:ind w:left="2784" w:hanging="480"/>
      </w:pPr>
    </w:lvl>
    <w:lvl w:ilvl="4" w:tplc="04090019" w:tentative="1">
      <w:start w:val="1"/>
      <w:numFmt w:val="ideographTraditional"/>
      <w:lvlText w:val="%5、"/>
      <w:lvlJc w:val="left"/>
      <w:pPr>
        <w:ind w:left="3264" w:hanging="480"/>
      </w:pPr>
    </w:lvl>
    <w:lvl w:ilvl="5" w:tplc="0409001B" w:tentative="1">
      <w:start w:val="1"/>
      <w:numFmt w:val="lowerRoman"/>
      <w:lvlText w:val="%6."/>
      <w:lvlJc w:val="right"/>
      <w:pPr>
        <w:ind w:left="3744" w:hanging="480"/>
      </w:pPr>
    </w:lvl>
    <w:lvl w:ilvl="6" w:tplc="0409000F" w:tentative="1">
      <w:start w:val="1"/>
      <w:numFmt w:val="decimal"/>
      <w:lvlText w:val="%7."/>
      <w:lvlJc w:val="left"/>
      <w:pPr>
        <w:ind w:left="4224" w:hanging="480"/>
      </w:pPr>
    </w:lvl>
    <w:lvl w:ilvl="7" w:tplc="04090019" w:tentative="1">
      <w:start w:val="1"/>
      <w:numFmt w:val="ideographTraditional"/>
      <w:lvlText w:val="%8、"/>
      <w:lvlJc w:val="left"/>
      <w:pPr>
        <w:ind w:left="4704" w:hanging="480"/>
      </w:pPr>
    </w:lvl>
    <w:lvl w:ilvl="8" w:tplc="0409001B" w:tentative="1">
      <w:start w:val="1"/>
      <w:numFmt w:val="lowerRoman"/>
      <w:lvlText w:val="%9."/>
      <w:lvlJc w:val="right"/>
      <w:pPr>
        <w:ind w:left="5184" w:hanging="480"/>
      </w:pPr>
    </w:lvl>
  </w:abstractNum>
  <w:abstractNum w:abstractNumId="41" w15:restartNumberingAfterBreak="0">
    <w:nsid w:val="6CE316AB"/>
    <w:multiLevelType w:val="hybridMultilevel"/>
    <w:tmpl w:val="B7CE071C"/>
    <w:lvl w:ilvl="0" w:tplc="0409001B">
      <w:start w:val="1"/>
      <w:numFmt w:val="lowerRoman"/>
      <w:lvlText w:val="%1."/>
      <w:lvlJc w:val="righ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42" w15:restartNumberingAfterBreak="0">
    <w:nsid w:val="6F281BB1"/>
    <w:multiLevelType w:val="hybridMultilevel"/>
    <w:tmpl w:val="9B5A3F08"/>
    <w:lvl w:ilvl="0" w:tplc="5DB676D8">
      <w:start w:val="2"/>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03978F4"/>
    <w:multiLevelType w:val="hybridMultilevel"/>
    <w:tmpl w:val="6E2AA130"/>
    <w:lvl w:ilvl="0" w:tplc="B3008582">
      <w:start w:val="6"/>
      <w:numFmt w:val="ideographLegalTraditional"/>
      <w:lvlText w:val="%1、"/>
      <w:lvlJc w:val="left"/>
      <w:pPr>
        <w:ind w:left="504" w:hanging="50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2B72A61"/>
    <w:multiLevelType w:val="hybridMultilevel"/>
    <w:tmpl w:val="37645AB0"/>
    <w:lvl w:ilvl="0" w:tplc="802A4422">
      <w:start w:val="1"/>
      <w:numFmt w:val="taiwaneseCountingThousand"/>
      <w:lvlText w:val="(%1)"/>
      <w:lvlJc w:val="left"/>
      <w:pPr>
        <w:ind w:left="888" w:hanging="384"/>
      </w:pPr>
      <w:rPr>
        <w:rFonts w:hint="default"/>
      </w:rPr>
    </w:lvl>
    <w:lvl w:ilvl="1" w:tplc="04090019" w:tentative="1">
      <w:start w:val="1"/>
      <w:numFmt w:val="ideographTraditional"/>
      <w:lvlText w:val="%2、"/>
      <w:lvlJc w:val="left"/>
      <w:pPr>
        <w:ind w:left="1464" w:hanging="480"/>
      </w:pPr>
    </w:lvl>
    <w:lvl w:ilvl="2" w:tplc="0409001B" w:tentative="1">
      <w:start w:val="1"/>
      <w:numFmt w:val="lowerRoman"/>
      <w:lvlText w:val="%3."/>
      <w:lvlJc w:val="right"/>
      <w:pPr>
        <w:ind w:left="1944" w:hanging="480"/>
      </w:pPr>
    </w:lvl>
    <w:lvl w:ilvl="3" w:tplc="0409000F" w:tentative="1">
      <w:start w:val="1"/>
      <w:numFmt w:val="decimal"/>
      <w:lvlText w:val="%4."/>
      <w:lvlJc w:val="left"/>
      <w:pPr>
        <w:ind w:left="2424" w:hanging="480"/>
      </w:pPr>
    </w:lvl>
    <w:lvl w:ilvl="4" w:tplc="04090019" w:tentative="1">
      <w:start w:val="1"/>
      <w:numFmt w:val="ideographTraditional"/>
      <w:lvlText w:val="%5、"/>
      <w:lvlJc w:val="left"/>
      <w:pPr>
        <w:ind w:left="2904" w:hanging="480"/>
      </w:pPr>
    </w:lvl>
    <w:lvl w:ilvl="5" w:tplc="0409001B" w:tentative="1">
      <w:start w:val="1"/>
      <w:numFmt w:val="lowerRoman"/>
      <w:lvlText w:val="%6."/>
      <w:lvlJc w:val="right"/>
      <w:pPr>
        <w:ind w:left="3384" w:hanging="480"/>
      </w:pPr>
    </w:lvl>
    <w:lvl w:ilvl="6" w:tplc="0409000F" w:tentative="1">
      <w:start w:val="1"/>
      <w:numFmt w:val="decimal"/>
      <w:lvlText w:val="%7."/>
      <w:lvlJc w:val="left"/>
      <w:pPr>
        <w:ind w:left="3864" w:hanging="480"/>
      </w:pPr>
    </w:lvl>
    <w:lvl w:ilvl="7" w:tplc="04090019" w:tentative="1">
      <w:start w:val="1"/>
      <w:numFmt w:val="ideographTraditional"/>
      <w:lvlText w:val="%8、"/>
      <w:lvlJc w:val="left"/>
      <w:pPr>
        <w:ind w:left="4344" w:hanging="480"/>
      </w:pPr>
    </w:lvl>
    <w:lvl w:ilvl="8" w:tplc="0409001B" w:tentative="1">
      <w:start w:val="1"/>
      <w:numFmt w:val="lowerRoman"/>
      <w:lvlText w:val="%9."/>
      <w:lvlJc w:val="right"/>
      <w:pPr>
        <w:ind w:left="4824" w:hanging="480"/>
      </w:pPr>
    </w:lvl>
  </w:abstractNum>
  <w:abstractNum w:abstractNumId="45" w15:restartNumberingAfterBreak="0">
    <w:nsid w:val="745834CE"/>
    <w:multiLevelType w:val="hybridMultilevel"/>
    <w:tmpl w:val="54BE524A"/>
    <w:lvl w:ilvl="0" w:tplc="C262A1F8">
      <w:start w:val="1"/>
      <w:numFmt w:val="taiwaneseCountingThousand"/>
      <w:lvlText w:val="(%1)"/>
      <w:lvlJc w:val="left"/>
      <w:pPr>
        <w:ind w:left="864" w:hanging="3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6" w15:restartNumberingAfterBreak="0">
    <w:nsid w:val="77B22851"/>
    <w:multiLevelType w:val="hybridMultilevel"/>
    <w:tmpl w:val="3446AB5C"/>
    <w:lvl w:ilvl="0" w:tplc="339A0A72">
      <w:start w:val="1"/>
      <w:numFmt w:val="taiwaneseCountingThousand"/>
      <w:lvlText w:val="%1、"/>
      <w:lvlJc w:val="left"/>
      <w:pPr>
        <w:ind w:left="262" w:hanging="480"/>
      </w:pPr>
      <w:rPr>
        <w:rFonts w:hint="default"/>
      </w:rPr>
    </w:lvl>
    <w:lvl w:ilvl="1" w:tplc="04090019" w:tentative="1">
      <w:start w:val="1"/>
      <w:numFmt w:val="ideographTraditional"/>
      <w:lvlText w:val="%2、"/>
      <w:lvlJc w:val="left"/>
      <w:pPr>
        <w:ind w:left="742" w:hanging="480"/>
      </w:pPr>
    </w:lvl>
    <w:lvl w:ilvl="2" w:tplc="0409001B" w:tentative="1">
      <w:start w:val="1"/>
      <w:numFmt w:val="lowerRoman"/>
      <w:lvlText w:val="%3."/>
      <w:lvlJc w:val="right"/>
      <w:pPr>
        <w:ind w:left="1222" w:hanging="480"/>
      </w:pPr>
    </w:lvl>
    <w:lvl w:ilvl="3" w:tplc="0409000F" w:tentative="1">
      <w:start w:val="1"/>
      <w:numFmt w:val="decimal"/>
      <w:lvlText w:val="%4."/>
      <w:lvlJc w:val="left"/>
      <w:pPr>
        <w:ind w:left="1702" w:hanging="480"/>
      </w:pPr>
    </w:lvl>
    <w:lvl w:ilvl="4" w:tplc="04090019" w:tentative="1">
      <w:start w:val="1"/>
      <w:numFmt w:val="ideographTraditional"/>
      <w:lvlText w:val="%5、"/>
      <w:lvlJc w:val="left"/>
      <w:pPr>
        <w:ind w:left="2182" w:hanging="480"/>
      </w:pPr>
    </w:lvl>
    <w:lvl w:ilvl="5" w:tplc="0409001B" w:tentative="1">
      <w:start w:val="1"/>
      <w:numFmt w:val="lowerRoman"/>
      <w:lvlText w:val="%6."/>
      <w:lvlJc w:val="right"/>
      <w:pPr>
        <w:ind w:left="2662" w:hanging="480"/>
      </w:pPr>
    </w:lvl>
    <w:lvl w:ilvl="6" w:tplc="0409000F" w:tentative="1">
      <w:start w:val="1"/>
      <w:numFmt w:val="decimal"/>
      <w:lvlText w:val="%7."/>
      <w:lvlJc w:val="left"/>
      <w:pPr>
        <w:ind w:left="3142" w:hanging="480"/>
      </w:pPr>
    </w:lvl>
    <w:lvl w:ilvl="7" w:tplc="04090019" w:tentative="1">
      <w:start w:val="1"/>
      <w:numFmt w:val="ideographTraditional"/>
      <w:lvlText w:val="%8、"/>
      <w:lvlJc w:val="left"/>
      <w:pPr>
        <w:ind w:left="3622" w:hanging="480"/>
      </w:pPr>
    </w:lvl>
    <w:lvl w:ilvl="8" w:tplc="0409001B" w:tentative="1">
      <w:start w:val="1"/>
      <w:numFmt w:val="lowerRoman"/>
      <w:lvlText w:val="%9."/>
      <w:lvlJc w:val="right"/>
      <w:pPr>
        <w:ind w:left="4102" w:hanging="480"/>
      </w:pPr>
    </w:lvl>
  </w:abstractNum>
  <w:abstractNum w:abstractNumId="47" w15:restartNumberingAfterBreak="0">
    <w:nsid w:val="7FC62D3F"/>
    <w:multiLevelType w:val="hybridMultilevel"/>
    <w:tmpl w:val="F040554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7"/>
  </w:num>
  <w:num w:numId="2">
    <w:abstractNumId w:val="20"/>
  </w:num>
  <w:num w:numId="3">
    <w:abstractNumId w:val="34"/>
  </w:num>
  <w:num w:numId="4">
    <w:abstractNumId w:val="25"/>
  </w:num>
  <w:num w:numId="5">
    <w:abstractNumId w:val="47"/>
  </w:num>
  <w:num w:numId="6">
    <w:abstractNumId w:val="27"/>
  </w:num>
  <w:num w:numId="7">
    <w:abstractNumId w:val="11"/>
  </w:num>
  <w:num w:numId="8">
    <w:abstractNumId w:val="6"/>
  </w:num>
  <w:num w:numId="9">
    <w:abstractNumId w:val="21"/>
  </w:num>
  <w:num w:numId="10">
    <w:abstractNumId w:val="16"/>
  </w:num>
  <w:num w:numId="11">
    <w:abstractNumId w:val="12"/>
  </w:num>
  <w:num w:numId="12">
    <w:abstractNumId w:val="45"/>
  </w:num>
  <w:num w:numId="13">
    <w:abstractNumId w:val="18"/>
  </w:num>
  <w:num w:numId="14">
    <w:abstractNumId w:val="3"/>
  </w:num>
  <w:num w:numId="15">
    <w:abstractNumId w:val="31"/>
  </w:num>
  <w:num w:numId="16">
    <w:abstractNumId w:val="32"/>
  </w:num>
  <w:num w:numId="17">
    <w:abstractNumId w:val="7"/>
  </w:num>
  <w:num w:numId="18">
    <w:abstractNumId w:val="36"/>
  </w:num>
  <w:num w:numId="19">
    <w:abstractNumId w:val="33"/>
  </w:num>
  <w:num w:numId="20">
    <w:abstractNumId w:val="15"/>
  </w:num>
  <w:num w:numId="21">
    <w:abstractNumId w:val="9"/>
  </w:num>
  <w:num w:numId="22">
    <w:abstractNumId w:val="28"/>
  </w:num>
  <w:num w:numId="23">
    <w:abstractNumId w:val="0"/>
  </w:num>
  <w:num w:numId="24">
    <w:abstractNumId w:val="29"/>
  </w:num>
  <w:num w:numId="25">
    <w:abstractNumId w:val="35"/>
  </w:num>
  <w:num w:numId="26">
    <w:abstractNumId w:val="22"/>
  </w:num>
  <w:num w:numId="27">
    <w:abstractNumId w:val="42"/>
  </w:num>
  <w:num w:numId="28">
    <w:abstractNumId w:val="5"/>
  </w:num>
  <w:num w:numId="29">
    <w:abstractNumId w:val="30"/>
  </w:num>
  <w:num w:numId="30">
    <w:abstractNumId w:val="13"/>
  </w:num>
  <w:num w:numId="31">
    <w:abstractNumId w:val="38"/>
  </w:num>
  <w:num w:numId="32">
    <w:abstractNumId w:val="8"/>
  </w:num>
  <w:num w:numId="33">
    <w:abstractNumId w:val="46"/>
  </w:num>
  <w:num w:numId="34">
    <w:abstractNumId w:val="10"/>
  </w:num>
  <w:num w:numId="35">
    <w:abstractNumId w:val="1"/>
  </w:num>
  <w:num w:numId="36">
    <w:abstractNumId w:val="23"/>
  </w:num>
  <w:num w:numId="37">
    <w:abstractNumId w:val="17"/>
  </w:num>
  <w:num w:numId="38">
    <w:abstractNumId w:val="39"/>
  </w:num>
  <w:num w:numId="39">
    <w:abstractNumId w:val="24"/>
  </w:num>
  <w:num w:numId="40">
    <w:abstractNumId w:val="19"/>
  </w:num>
  <w:num w:numId="41">
    <w:abstractNumId w:val="44"/>
  </w:num>
  <w:num w:numId="42">
    <w:abstractNumId w:val="40"/>
  </w:num>
  <w:num w:numId="43">
    <w:abstractNumId w:val="43"/>
  </w:num>
  <w:num w:numId="44">
    <w:abstractNumId w:val="14"/>
  </w:num>
  <w:num w:numId="45">
    <w:abstractNumId w:val="4"/>
  </w:num>
  <w:num w:numId="46">
    <w:abstractNumId w:val="41"/>
  </w:num>
  <w:num w:numId="47">
    <w:abstractNumId w:val="2"/>
  </w:num>
  <w:num w:numId="4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023"/>
    <w:rsid w:val="00025A55"/>
    <w:rsid w:val="00031D0F"/>
    <w:rsid w:val="0004223A"/>
    <w:rsid w:val="00045342"/>
    <w:rsid w:val="00072440"/>
    <w:rsid w:val="000800E8"/>
    <w:rsid w:val="000803E2"/>
    <w:rsid w:val="000915ED"/>
    <w:rsid w:val="000B13B4"/>
    <w:rsid w:val="000B1F1E"/>
    <w:rsid w:val="000B779B"/>
    <w:rsid w:val="000D2AC2"/>
    <w:rsid w:val="000D6FBC"/>
    <w:rsid w:val="000F455F"/>
    <w:rsid w:val="00112F30"/>
    <w:rsid w:val="00115618"/>
    <w:rsid w:val="00122400"/>
    <w:rsid w:val="00131B77"/>
    <w:rsid w:val="001872B2"/>
    <w:rsid w:val="00190777"/>
    <w:rsid w:val="001969B9"/>
    <w:rsid w:val="0020031F"/>
    <w:rsid w:val="002153BD"/>
    <w:rsid w:val="00227D9D"/>
    <w:rsid w:val="002350B5"/>
    <w:rsid w:val="002957D2"/>
    <w:rsid w:val="002B1F55"/>
    <w:rsid w:val="002D2441"/>
    <w:rsid w:val="002D7931"/>
    <w:rsid w:val="002F585A"/>
    <w:rsid w:val="00301CC2"/>
    <w:rsid w:val="00305910"/>
    <w:rsid w:val="0032326B"/>
    <w:rsid w:val="00324315"/>
    <w:rsid w:val="0032452A"/>
    <w:rsid w:val="00333C0C"/>
    <w:rsid w:val="003378A0"/>
    <w:rsid w:val="00342396"/>
    <w:rsid w:val="003710D3"/>
    <w:rsid w:val="0037541D"/>
    <w:rsid w:val="003838F7"/>
    <w:rsid w:val="003B6CA0"/>
    <w:rsid w:val="003C26AD"/>
    <w:rsid w:val="003D16C9"/>
    <w:rsid w:val="003E1BF0"/>
    <w:rsid w:val="003F6312"/>
    <w:rsid w:val="0040694D"/>
    <w:rsid w:val="004130E9"/>
    <w:rsid w:val="00425801"/>
    <w:rsid w:val="00461995"/>
    <w:rsid w:val="00462B22"/>
    <w:rsid w:val="00471B84"/>
    <w:rsid w:val="00496173"/>
    <w:rsid w:val="004A16F5"/>
    <w:rsid w:val="004A780C"/>
    <w:rsid w:val="004C7F3C"/>
    <w:rsid w:val="004D147A"/>
    <w:rsid w:val="004D3021"/>
    <w:rsid w:val="004D4BEC"/>
    <w:rsid w:val="004E1177"/>
    <w:rsid w:val="00500139"/>
    <w:rsid w:val="0050042E"/>
    <w:rsid w:val="00506A13"/>
    <w:rsid w:val="00514D47"/>
    <w:rsid w:val="005171D7"/>
    <w:rsid w:val="0052191A"/>
    <w:rsid w:val="005259FA"/>
    <w:rsid w:val="005316E7"/>
    <w:rsid w:val="005429C2"/>
    <w:rsid w:val="00542BE2"/>
    <w:rsid w:val="0057129C"/>
    <w:rsid w:val="005A68BA"/>
    <w:rsid w:val="005A72DA"/>
    <w:rsid w:val="005B1C4F"/>
    <w:rsid w:val="005B39E8"/>
    <w:rsid w:val="00600E4E"/>
    <w:rsid w:val="006261AB"/>
    <w:rsid w:val="006355E7"/>
    <w:rsid w:val="00664DCB"/>
    <w:rsid w:val="006752DC"/>
    <w:rsid w:val="006A2B89"/>
    <w:rsid w:val="006F3736"/>
    <w:rsid w:val="0070242D"/>
    <w:rsid w:val="00714879"/>
    <w:rsid w:val="007277DC"/>
    <w:rsid w:val="00740BDA"/>
    <w:rsid w:val="007412E0"/>
    <w:rsid w:val="00750F3F"/>
    <w:rsid w:val="007557AA"/>
    <w:rsid w:val="007750B9"/>
    <w:rsid w:val="007B4378"/>
    <w:rsid w:val="007B7778"/>
    <w:rsid w:val="007E4040"/>
    <w:rsid w:val="007F2333"/>
    <w:rsid w:val="007F7427"/>
    <w:rsid w:val="0080540E"/>
    <w:rsid w:val="0081011D"/>
    <w:rsid w:val="00811666"/>
    <w:rsid w:val="00814072"/>
    <w:rsid w:val="008238F4"/>
    <w:rsid w:val="00824A36"/>
    <w:rsid w:val="008274F7"/>
    <w:rsid w:val="00883383"/>
    <w:rsid w:val="00884131"/>
    <w:rsid w:val="0089178A"/>
    <w:rsid w:val="0089191A"/>
    <w:rsid w:val="008959A7"/>
    <w:rsid w:val="00896CD8"/>
    <w:rsid w:val="008B2140"/>
    <w:rsid w:val="008B38F1"/>
    <w:rsid w:val="008B648F"/>
    <w:rsid w:val="008C1541"/>
    <w:rsid w:val="008C1B15"/>
    <w:rsid w:val="008E2A66"/>
    <w:rsid w:val="008F6696"/>
    <w:rsid w:val="00910EA0"/>
    <w:rsid w:val="00920859"/>
    <w:rsid w:val="009502A1"/>
    <w:rsid w:val="009821FE"/>
    <w:rsid w:val="009C4EC2"/>
    <w:rsid w:val="009F1772"/>
    <w:rsid w:val="00A0475F"/>
    <w:rsid w:val="00A0728A"/>
    <w:rsid w:val="00A07D7E"/>
    <w:rsid w:val="00A15BD0"/>
    <w:rsid w:val="00A16A5E"/>
    <w:rsid w:val="00A45BB5"/>
    <w:rsid w:val="00A60350"/>
    <w:rsid w:val="00A62A12"/>
    <w:rsid w:val="00A8358A"/>
    <w:rsid w:val="00A84AFE"/>
    <w:rsid w:val="00A86AEA"/>
    <w:rsid w:val="00AA0FEF"/>
    <w:rsid w:val="00AB25DB"/>
    <w:rsid w:val="00AD6716"/>
    <w:rsid w:val="00AE3AFC"/>
    <w:rsid w:val="00AE3EF7"/>
    <w:rsid w:val="00B2071F"/>
    <w:rsid w:val="00B24E8A"/>
    <w:rsid w:val="00B32049"/>
    <w:rsid w:val="00B5186C"/>
    <w:rsid w:val="00B8575D"/>
    <w:rsid w:val="00BC395E"/>
    <w:rsid w:val="00C378E9"/>
    <w:rsid w:val="00C7113D"/>
    <w:rsid w:val="00C9441A"/>
    <w:rsid w:val="00CA3A8A"/>
    <w:rsid w:val="00CC4681"/>
    <w:rsid w:val="00CD6107"/>
    <w:rsid w:val="00CE6BEE"/>
    <w:rsid w:val="00CF2853"/>
    <w:rsid w:val="00CF6684"/>
    <w:rsid w:val="00CF6E06"/>
    <w:rsid w:val="00D12C81"/>
    <w:rsid w:val="00D258DB"/>
    <w:rsid w:val="00D50EF8"/>
    <w:rsid w:val="00D60E16"/>
    <w:rsid w:val="00D80A46"/>
    <w:rsid w:val="00DB364A"/>
    <w:rsid w:val="00DB40AE"/>
    <w:rsid w:val="00E36AE8"/>
    <w:rsid w:val="00E53370"/>
    <w:rsid w:val="00E65020"/>
    <w:rsid w:val="00E8491B"/>
    <w:rsid w:val="00EA5B8C"/>
    <w:rsid w:val="00EA5D22"/>
    <w:rsid w:val="00EB6B1B"/>
    <w:rsid w:val="00ED54BB"/>
    <w:rsid w:val="00EF3023"/>
    <w:rsid w:val="00EF4702"/>
    <w:rsid w:val="00F16776"/>
    <w:rsid w:val="00F230AF"/>
    <w:rsid w:val="00F4331C"/>
    <w:rsid w:val="00F5355A"/>
    <w:rsid w:val="00F77403"/>
    <w:rsid w:val="00F778AE"/>
    <w:rsid w:val="00F81053"/>
    <w:rsid w:val="00F92003"/>
    <w:rsid w:val="00FC0828"/>
    <w:rsid w:val="00FC0E08"/>
    <w:rsid w:val="00FC34A1"/>
    <w:rsid w:val="00FD511F"/>
    <w:rsid w:val="00FF1A56"/>
    <w:rsid w:val="00FF3817"/>
    <w:rsid w:val="00FF6856"/>
    <w:rsid w:val="00FF788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B5738E"/>
  <w15:docId w15:val="{594CE54A-2FC0-49B9-BC6E-C64E55671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64DCB"/>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778AE"/>
    <w:pPr>
      <w:ind w:leftChars="200" w:left="480"/>
    </w:pPr>
  </w:style>
  <w:style w:type="paragraph" w:styleId="a4">
    <w:name w:val="header"/>
    <w:basedOn w:val="a"/>
    <w:link w:val="a5"/>
    <w:uiPriority w:val="99"/>
    <w:unhideWhenUsed/>
    <w:rsid w:val="00A45BB5"/>
    <w:pPr>
      <w:tabs>
        <w:tab w:val="center" w:pos="4153"/>
        <w:tab w:val="right" w:pos="8306"/>
      </w:tabs>
      <w:snapToGrid w:val="0"/>
    </w:pPr>
    <w:rPr>
      <w:sz w:val="20"/>
      <w:szCs w:val="20"/>
    </w:rPr>
  </w:style>
  <w:style w:type="character" w:customStyle="1" w:styleId="a5">
    <w:name w:val="頁首 字元"/>
    <w:basedOn w:val="a0"/>
    <w:link w:val="a4"/>
    <w:uiPriority w:val="99"/>
    <w:rsid w:val="00A45BB5"/>
    <w:rPr>
      <w:sz w:val="20"/>
      <w:szCs w:val="20"/>
    </w:rPr>
  </w:style>
  <w:style w:type="paragraph" w:styleId="a6">
    <w:name w:val="footer"/>
    <w:basedOn w:val="a"/>
    <w:link w:val="a7"/>
    <w:uiPriority w:val="99"/>
    <w:unhideWhenUsed/>
    <w:rsid w:val="00A45BB5"/>
    <w:pPr>
      <w:tabs>
        <w:tab w:val="center" w:pos="4153"/>
        <w:tab w:val="right" w:pos="8306"/>
      </w:tabs>
      <w:snapToGrid w:val="0"/>
    </w:pPr>
    <w:rPr>
      <w:sz w:val="20"/>
      <w:szCs w:val="20"/>
    </w:rPr>
  </w:style>
  <w:style w:type="character" w:customStyle="1" w:styleId="a7">
    <w:name w:val="頁尾 字元"/>
    <w:basedOn w:val="a0"/>
    <w:link w:val="a6"/>
    <w:uiPriority w:val="99"/>
    <w:rsid w:val="00A45BB5"/>
    <w:rPr>
      <w:sz w:val="20"/>
      <w:szCs w:val="20"/>
    </w:rPr>
  </w:style>
  <w:style w:type="character" w:styleId="a8">
    <w:name w:val="Hyperlink"/>
    <w:basedOn w:val="a0"/>
    <w:uiPriority w:val="99"/>
    <w:unhideWhenUsed/>
    <w:rsid w:val="00A16A5E"/>
    <w:rPr>
      <w:color w:val="0000FF" w:themeColor="hyperlink"/>
      <w:u w:val="single"/>
    </w:rPr>
  </w:style>
  <w:style w:type="character" w:styleId="a9">
    <w:name w:val="Unresolved Mention"/>
    <w:basedOn w:val="a0"/>
    <w:uiPriority w:val="99"/>
    <w:semiHidden/>
    <w:unhideWhenUsed/>
    <w:rsid w:val="00190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forms/d/e/1FAIpQLSeDDZRbbLotY7YXk2uFNvZzC_zoTSmVtiGeVvx5xErUuop-Aw/viewform?usp=head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FFAA429B-1DBA-4B35-BEF1-F46FA953F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328</Words>
  <Characters>1874</Characters>
  <Application>Microsoft Office Word</Application>
  <DocSecurity>0</DocSecurity>
  <Lines>15</Lines>
  <Paragraphs>4</Paragraphs>
  <ScaleCrop>false</ScaleCrop>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cfdir_ssl</dc:creator>
  <cp:lastModifiedBy>user</cp:lastModifiedBy>
  <cp:revision>5</cp:revision>
  <cp:lastPrinted>2018-07-23T08:08:00Z</cp:lastPrinted>
  <dcterms:created xsi:type="dcterms:W3CDTF">2025-03-20T00:43:00Z</dcterms:created>
  <dcterms:modified xsi:type="dcterms:W3CDTF">2026-10-02T03:21:00Z</dcterms:modified>
</cp:coreProperties>
</file>