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3"/>
        <w:ind w:right="62"/>
        <w:jc w:val="center"/>
      </w:pPr>
      <w:r>
        <w:rPr>
          <w:spacing w:val="-3"/>
        </w:rPr>
        <w:t>遠距教學課程開課申請表</w:t>
      </w:r>
    </w:p>
    <w:p>
      <w:pPr>
        <w:spacing w:line="240" w:lineRule="auto" w:before="11" w:after="1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283"/>
        <w:gridCol w:w="1954"/>
        <w:gridCol w:w="1419"/>
        <w:gridCol w:w="4429"/>
      </w:tblGrid>
      <w:tr>
        <w:trPr>
          <w:trHeight w:val="422" w:hRule="atLeast"/>
        </w:trPr>
        <w:tc>
          <w:tcPr>
            <w:tcW w:w="9640" w:type="dxa"/>
            <w:gridSpan w:val="5"/>
            <w:shd w:val="clear" w:color="auto" w:fill="D9D9D9"/>
          </w:tcPr>
          <w:p>
            <w:pPr>
              <w:pStyle w:val="TableParagraph"/>
              <w:spacing w:before="66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一、課程基本資料</w:t>
            </w:r>
          </w:p>
        </w:tc>
      </w:tr>
      <w:tr>
        <w:trPr>
          <w:trHeight w:val="534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開課學年期</w:t>
            </w:r>
          </w:p>
        </w:tc>
        <w:tc>
          <w:tcPr>
            <w:tcW w:w="22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開課單位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教師姓名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課程名稱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課程內容屬性</w:t>
            </w:r>
          </w:p>
        </w:tc>
        <w:tc>
          <w:tcPr>
            <w:tcW w:w="8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4433" w:val="left" w:leader="none"/>
              </w:tabs>
              <w:spacing w:before="119"/>
              <w:ind w:left="5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□必修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□選修 ， 學分數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1041" w:hRule="atLeast"/>
        </w:trPr>
        <w:tc>
          <w:tcPr>
            <w:tcW w:w="964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本課程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□為</w:t>
            </w:r>
            <w:r>
              <w:rPr>
                <w:b/>
                <w:sz w:val="24"/>
              </w:rPr>
              <w:t>新開設</w:t>
            </w:r>
            <w:r>
              <w:rPr>
                <w:spacing w:val="-2"/>
                <w:sz w:val="24"/>
              </w:rPr>
              <w:t>之遠距教學課程</w:t>
            </w:r>
          </w:p>
          <w:p>
            <w:pPr>
              <w:pStyle w:val="TableParagraph"/>
              <w:tabs>
                <w:tab w:pos="2217" w:val="left" w:leader="none"/>
                <w:tab w:pos="3537" w:val="left" w:leader="none"/>
              </w:tabs>
              <w:ind w:left="113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於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學年度</w:t>
            </w:r>
            <w:r>
              <w:rPr>
                <w:spacing w:val="-10"/>
                <w:sz w:val="24"/>
                <w:u w:val="none"/>
              </w:rPr>
              <w:t>第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學期起</w:t>
            </w:r>
            <w:r>
              <w:rPr>
                <w:b/>
                <w:sz w:val="24"/>
                <w:u w:val="none"/>
              </w:rPr>
              <w:t>已開設</w:t>
            </w:r>
            <w:r>
              <w:rPr>
                <w:sz w:val="24"/>
                <w:u w:val="none"/>
              </w:rPr>
              <w:t>為遠距教學課</w:t>
            </w:r>
            <w:r>
              <w:rPr>
                <w:spacing w:val="-10"/>
                <w:sz w:val="24"/>
                <w:u w:val="none"/>
              </w:rPr>
              <w:t>程</w:t>
            </w:r>
          </w:p>
          <w:p>
            <w:pPr>
              <w:pStyle w:val="TableParagraph"/>
              <w:ind w:left="1137"/>
              <w:rPr>
                <w:sz w:val="24"/>
              </w:rPr>
            </w:pPr>
            <w:r>
              <w:rPr>
                <w:sz w:val="24"/>
              </w:rPr>
              <w:t>□已經具備開課資格(參加3</w:t>
            </w:r>
            <w:r>
              <w:rPr>
                <w:spacing w:val="-1"/>
                <w:sz w:val="24"/>
              </w:rPr>
              <w:t>次數位學習相關研習課程)</w:t>
            </w:r>
          </w:p>
        </w:tc>
      </w:tr>
      <w:tr>
        <w:trPr>
          <w:trHeight w:val="421" w:hRule="atLeast"/>
        </w:trPr>
        <w:tc>
          <w:tcPr>
            <w:tcW w:w="9640" w:type="dxa"/>
            <w:gridSpan w:val="5"/>
            <w:shd w:val="clear" w:color="auto" w:fill="D9D9D9"/>
          </w:tcPr>
          <w:p>
            <w:pPr>
              <w:pStyle w:val="TableParagraph"/>
              <w:spacing w:before="66"/>
              <w:ind w:lef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二、課程遠距教學可行性分析</w:t>
            </w:r>
          </w:p>
        </w:tc>
      </w:tr>
      <w:tr>
        <w:trPr>
          <w:trHeight w:val="2584" w:hRule="atLeast"/>
        </w:trPr>
        <w:tc>
          <w:tcPr>
            <w:tcW w:w="9640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（一）</w:t>
            </w:r>
            <w:r>
              <w:rPr>
                <w:spacing w:val="-7"/>
                <w:sz w:val="24"/>
              </w:rPr>
              <w:t>本課程適合以遠距教學方式進行之因素：</w:t>
            </w:r>
            <w:r>
              <w:rPr>
                <w:sz w:val="24"/>
              </w:rPr>
              <w:t>（可複選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>□本課程可開放三個校區學生共同選修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>□本課程提供線上教材，可供學生反覆學習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>□本課程具有推廣教育價值，可增加學校之聲譽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>□本課程為學校的特殊課程，具有稀少性的價值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>□本課程具學校代表性特色，可開放校外學生修課</w:t>
            </w:r>
          </w:p>
          <w:p>
            <w:pPr>
              <w:pStyle w:val="TableParagraph"/>
              <w:tabs>
                <w:tab w:pos="6113" w:val="left" w:leader="none"/>
              </w:tabs>
              <w:spacing w:before="24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2606" w:hRule="atLeast"/>
        </w:trPr>
        <w:tc>
          <w:tcPr>
            <w:tcW w:w="964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（二）</w:t>
            </w:r>
            <w:r>
              <w:rPr>
                <w:spacing w:val="-8"/>
                <w:sz w:val="24"/>
              </w:rPr>
              <w:t>授課教師適合從事遠距教學之因素：</w:t>
            </w:r>
            <w:r>
              <w:rPr>
                <w:sz w:val="24"/>
              </w:rPr>
              <w:t>（可複選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□有意願嘗試開設遠距教學課程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□已有相關的豐富數位教學資料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□已具備開設遠距教學課程的經驗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□已具備線上互動運營的教學知能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□授課教師係外聘，無法親至教學現場授課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□已具備足以勝任遠距教學之資訊科技能力</w:t>
            </w:r>
          </w:p>
          <w:p>
            <w:pPr>
              <w:pStyle w:val="TableParagraph"/>
              <w:tabs>
                <w:tab w:pos="5393" w:val="left" w:leader="none"/>
              </w:tabs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</w:t>
            </w:r>
            <w:r>
              <w:rPr>
                <w:spacing w:val="-10"/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2292" w:hRule="atLeast"/>
        </w:trPr>
        <w:tc>
          <w:tcPr>
            <w:tcW w:w="964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57"/>
              <w:rPr>
                <w:sz w:val="24"/>
              </w:rPr>
            </w:pPr>
            <w:r>
              <w:rPr>
                <w:sz w:val="24"/>
              </w:rPr>
              <w:t>（三）</w:t>
            </w:r>
            <w:r>
              <w:rPr>
                <w:spacing w:val="-1"/>
                <w:sz w:val="24"/>
              </w:rPr>
              <w:t>遠距教學課程準備度評估：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□課程提供固定之線上同步諮詢時段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□課程網頁上提供清楚的評量標準與說明</w:t>
            </w:r>
          </w:p>
          <w:p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□教師依照教學目標，規劃多元之教學活動，維持學生學習動機</w:t>
            </w:r>
          </w:p>
          <w:p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□教師於本校教學平台 </w:t>
            </w:r>
            <w:r>
              <w:rPr>
                <w:rFonts w:ascii="Times New Roman" w:hAnsi="Times New Roman" w:eastAsia="Times New Roman"/>
                <w:sz w:val="24"/>
              </w:rPr>
              <w:t>Moodle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上提供課程影音教材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□課程將師生互動方式納入評量方式，且教師面對學生問題能及時給予適當之回饋</w:t>
            </w:r>
          </w:p>
          <w:p>
            <w:pPr>
              <w:pStyle w:val="TableParagraph"/>
              <w:tabs>
                <w:tab w:pos="6353" w:val="left" w:leader="none"/>
              </w:tabs>
              <w:spacing w:before="3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</w:t>
            </w:r>
            <w:r>
              <w:rPr>
                <w:spacing w:val="-10"/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1209" w:hRule="atLeast"/>
        </w:trPr>
        <w:tc>
          <w:tcPr>
            <w:tcW w:w="1838" w:type="dxa"/>
            <w:gridSpan w:val="2"/>
          </w:tcPr>
          <w:p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授課教師簽章</w:t>
            </w:r>
          </w:p>
        </w:tc>
        <w:tc>
          <w:tcPr>
            <w:tcW w:w="7802" w:type="dxa"/>
            <w:gridSpan w:val="3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151" w:val="left" w:leader="none"/>
                <w:tab w:pos="6352" w:val="left" w:leader="none"/>
                <w:tab w:pos="7552" w:val="left" w:leader="none"/>
              </w:tabs>
              <w:ind w:left="4311" w:right="-1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日</w:t>
            </w:r>
          </w:p>
        </w:tc>
      </w:tr>
    </w:tbl>
    <w:sectPr>
      <w:footerReference w:type="default" r:id="rId5"/>
      <w:type w:val="continuous"/>
      <w:pgSz w:w="11910" w:h="16840"/>
      <w:pgMar w:header="0" w:footer="1039" w:top="1580" w:bottom="1220" w:left="1220" w:right="8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3555619</wp:posOffset>
              </wp:positionH>
              <wp:positionV relativeFrom="page">
                <wp:posOffset>9893051</wp:posOffset>
              </wp:positionV>
              <wp:extent cx="65976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9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0" w:lineRule="exact" w:before="10"/>
                            <w:ind w:left="20" w:right="0" w:firstLine="0"/>
                            <w:jc w:val="left"/>
                            <w:rPr>
                              <w:rFonts w:ascii="新細明體" w:eastAsia="新細明體" w:hint="eastAsia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>頁共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新細明體" w:eastAsia="新細明體" w:hint="eastAsia"/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9.970001pt;margin-top:778.980469pt;width:51.95pt;height:13.05pt;mso-position-horizontal-relative:page;mso-position-vertical-relative:page;z-index:-15786496" type="#_x0000_t202" id="docshape1" filled="false" stroked="false">
              <v:textbox inset="0,0,0,0">
                <w:txbxContent>
                  <w:p>
                    <w:pPr>
                      <w:spacing w:line="250" w:lineRule="exact" w:before="10"/>
                      <w:ind w:left="20" w:right="0" w:firstLine="0"/>
                      <w:jc w:val="left"/>
                      <w:rPr>
                        <w:rFonts w:ascii="新細明體" w:eastAsia="新細明體" w:hint="eastAsia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>第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>頁共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新細明體" w:eastAsia="新細明體" w:hint="eastAsia"/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ind w:left="777"/>
    </w:pPr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Lin</dc:creator>
  <dcterms:created xsi:type="dcterms:W3CDTF">2024-10-08T08:37:46Z</dcterms:created>
  <dcterms:modified xsi:type="dcterms:W3CDTF">2024-10-08T08:37:46Z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適用於 Microsoft 365 的 Microsoft® Word</vt:lpwstr>
  </property>
</Properties>
</file>