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52" w:rsidRPr="0086704E" w:rsidRDefault="00D47252" w:rsidP="00A44671">
      <w:pPr>
        <w:spacing w:beforeLines="30" w:before="108" w:afterLines="100" w:after="360" w:line="440" w:lineRule="exact"/>
        <w:jc w:val="center"/>
        <w:rPr>
          <w:rFonts w:eastAsia="標楷體"/>
          <w:b/>
          <w:color w:val="000000"/>
          <w:sz w:val="36"/>
          <w:szCs w:val="36"/>
          <w:u w:val="single"/>
          <w:shd w:val="clear" w:color="auto" w:fill="FFFFFF"/>
        </w:rPr>
      </w:pPr>
      <w:r w:rsidRPr="0086704E">
        <w:rPr>
          <w:rFonts w:eastAsia="標楷體"/>
          <w:b/>
          <w:color w:val="000000"/>
          <w:sz w:val="36"/>
          <w:szCs w:val="36"/>
          <w:u w:val="single"/>
          <w:shd w:val="clear" w:color="auto" w:fill="FFFFFF"/>
        </w:rPr>
        <w:t>慈濟大學社會教育推廣中心</w:t>
      </w:r>
    </w:p>
    <w:p w:rsidR="00D47252" w:rsidRDefault="0083052C" w:rsidP="00972420">
      <w:pPr>
        <w:spacing w:beforeLines="50" w:before="180" w:line="440" w:lineRule="exact"/>
        <w:jc w:val="center"/>
        <w:rPr>
          <w:rFonts w:eastAsia="標楷體"/>
          <w:b/>
          <w:color w:val="000000"/>
          <w:sz w:val="48"/>
          <w:szCs w:val="48"/>
          <w:shd w:val="clear" w:color="auto" w:fill="FFFFFF"/>
        </w:rPr>
      </w:pPr>
      <w:r w:rsidRPr="0086704E">
        <w:rPr>
          <w:rFonts w:eastAsia="標楷體"/>
          <w:b/>
          <w:color w:val="000000"/>
          <w:sz w:val="48"/>
          <w:szCs w:val="48"/>
          <w:shd w:val="clear" w:color="auto" w:fill="FFFFFF"/>
        </w:rPr>
        <w:t>11</w:t>
      </w:r>
      <w:r w:rsidR="00D15233" w:rsidRPr="0086704E">
        <w:rPr>
          <w:rFonts w:eastAsia="標楷體"/>
          <w:b/>
          <w:color w:val="000000"/>
          <w:sz w:val="48"/>
          <w:szCs w:val="48"/>
          <w:shd w:val="clear" w:color="auto" w:fill="FFFFFF"/>
        </w:rPr>
        <w:t>1</w:t>
      </w:r>
      <w:r w:rsidR="00D47252" w:rsidRPr="0086704E">
        <w:rPr>
          <w:rFonts w:eastAsia="標楷體"/>
          <w:b/>
          <w:color w:val="000000"/>
          <w:sz w:val="48"/>
          <w:szCs w:val="48"/>
          <w:shd w:val="clear" w:color="auto" w:fill="FFFFFF"/>
        </w:rPr>
        <w:t>年</w:t>
      </w:r>
      <w:r w:rsidR="000C27E3" w:rsidRPr="0086704E">
        <w:rPr>
          <w:rFonts w:eastAsia="標楷體"/>
          <w:b/>
          <w:color w:val="000000"/>
          <w:sz w:val="48"/>
          <w:szCs w:val="48"/>
          <w:shd w:val="clear" w:color="auto" w:fill="FFFFFF"/>
        </w:rPr>
        <w:t>第</w:t>
      </w:r>
      <w:r w:rsidR="00AA494C">
        <w:rPr>
          <w:rFonts w:eastAsia="標楷體" w:hint="eastAsia"/>
          <w:b/>
          <w:color w:val="000000"/>
          <w:sz w:val="48"/>
          <w:szCs w:val="48"/>
          <w:shd w:val="clear" w:color="auto" w:fill="FFFFFF"/>
        </w:rPr>
        <w:t>2</w:t>
      </w:r>
      <w:r w:rsidR="000C27E3" w:rsidRPr="0086704E">
        <w:rPr>
          <w:rFonts w:eastAsia="標楷體"/>
          <w:b/>
          <w:color w:val="000000"/>
          <w:sz w:val="48"/>
          <w:szCs w:val="48"/>
          <w:shd w:val="clear" w:color="auto" w:fill="FFFFFF"/>
        </w:rPr>
        <w:t>期</w:t>
      </w:r>
      <w:r w:rsidR="00D47252" w:rsidRPr="0086704E">
        <w:rPr>
          <w:rFonts w:eastAsia="標楷體"/>
          <w:b/>
          <w:color w:val="000000"/>
          <w:sz w:val="48"/>
          <w:szCs w:val="48"/>
          <w:shd w:val="clear" w:color="auto" w:fill="FFFFFF"/>
        </w:rPr>
        <w:t>「托育人員專業訓練」課程招生簡章</w:t>
      </w:r>
    </w:p>
    <w:p w:rsidR="00EC34E0" w:rsidRPr="00305210" w:rsidRDefault="00EC34E0" w:rsidP="00305210">
      <w:pPr>
        <w:spacing w:afterLines="100" w:after="360" w:line="440" w:lineRule="exact"/>
        <w:jc w:val="center"/>
        <w:rPr>
          <w:rFonts w:eastAsia="標楷體"/>
          <w:b/>
          <w:color w:val="000000"/>
          <w:sz w:val="40"/>
          <w:szCs w:val="28"/>
          <w:shd w:val="clear" w:color="auto" w:fill="FFFFFF"/>
        </w:rPr>
      </w:pPr>
      <w:proofErr w:type="gramStart"/>
      <w:r w:rsidRPr="00305210">
        <w:rPr>
          <w:rFonts w:eastAsia="標楷體" w:hAnsi="標楷體" w:hint="eastAsia"/>
          <w:szCs w:val="28"/>
        </w:rPr>
        <w:t>（</w:t>
      </w:r>
      <w:proofErr w:type="gramEnd"/>
      <w:r w:rsidRPr="00305210">
        <w:rPr>
          <w:rFonts w:eastAsia="標楷體" w:hAnsi="標楷體" w:hint="eastAsia"/>
          <w:szCs w:val="28"/>
        </w:rPr>
        <w:t>自</w:t>
      </w:r>
      <w:r w:rsidRPr="00305210">
        <w:rPr>
          <w:rFonts w:eastAsia="標楷體" w:hAnsi="標楷體" w:hint="eastAsia"/>
          <w:szCs w:val="28"/>
        </w:rPr>
        <w:t>111</w:t>
      </w:r>
      <w:r w:rsidRPr="00305210">
        <w:rPr>
          <w:rFonts w:eastAsia="標楷體" w:hAnsi="標楷體" w:hint="eastAsia"/>
          <w:szCs w:val="28"/>
        </w:rPr>
        <w:t>年</w:t>
      </w:r>
      <w:r w:rsidRPr="00305210">
        <w:rPr>
          <w:rFonts w:eastAsia="標楷體" w:hAnsi="標楷體" w:hint="eastAsia"/>
          <w:szCs w:val="28"/>
        </w:rPr>
        <w:t>1</w:t>
      </w:r>
      <w:r w:rsidRPr="00305210">
        <w:rPr>
          <w:rFonts w:eastAsia="標楷體" w:hAnsi="標楷體" w:hint="eastAsia"/>
          <w:szCs w:val="28"/>
        </w:rPr>
        <w:t>月</w:t>
      </w:r>
      <w:r w:rsidRPr="00305210">
        <w:rPr>
          <w:rFonts w:eastAsia="標楷體" w:hAnsi="標楷體" w:hint="eastAsia"/>
          <w:szCs w:val="28"/>
        </w:rPr>
        <w:t>1</w:t>
      </w:r>
      <w:r w:rsidRPr="00305210">
        <w:rPr>
          <w:rFonts w:eastAsia="標楷體" w:hAnsi="標楷體" w:hint="eastAsia"/>
          <w:szCs w:val="28"/>
        </w:rPr>
        <w:t>日起，「保母人員」職類名稱更改為「托育人員」。）</w:t>
      </w:r>
    </w:p>
    <w:p w:rsidR="00D47252" w:rsidRPr="0086704E" w:rsidRDefault="00D47252" w:rsidP="00305210">
      <w:pPr>
        <w:numPr>
          <w:ilvl w:val="0"/>
          <w:numId w:val="1"/>
        </w:numPr>
        <w:spacing w:beforeLines="50" w:before="180" w:line="440" w:lineRule="exact"/>
        <w:rPr>
          <w:rFonts w:eastAsia="標楷體"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主辦單位：</w:t>
      </w:r>
      <w:r w:rsidRPr="0086704E">
        <w:rPr>
          <w:rFonts w:eastAsia="標楷體"/>
          <w:sz w:val="28"/>
          <w:szCs w:val="28"/>
        </w:rPr>
        <w:t>兒童發展及家庭教育學系、社會教育推廣中心</w:t>
      </w:r>
    </w:p>
    <w:p w:rsidR="00D47252" w:rsidRDefault="000B7C20" w:rsidP="003C2380">
      <w:pPr>
        <w:numPr>
          <w:ilvl w:val="0"/>
          <w:numId w:val="1"/>
        </w:numPr>
        <w:spacing w:beforeLines="50" w:before="180" w:line="440" w:lineRule="exact"/>
        <w:rPr>
          <w:rFonts w:eastAsia="標楷體"/>
          <w:b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報名</w:t>
      </w:r>
      <w:r w:rsidR="009D7E0E" w:rsidRPr="0086704E">
        <w:rPr>
          <w:rFonts w:eastAsia="標楷體"/>
          <w:b/>
          <w:sz w:val="28"/>
          <w:szCs w:val="28"/>
        </w:rPr>
        <w:t>方式</w:t>
      </w:r>
      <w:r w:rsidR="00D47252" w:rsidRPr="0086704E">
        <w:rPr>
          <w:rFonts w:eastAsia="標楷體"/>
          <w:b/>
          <w:sz w:val="28"/>
          <w:szCs w:val="28"/>
        </w:rPr>
        <w:t>：</w:t>
      </w:r>
    </w:p>
    <w:p w:rsidR="00291367" w:rsidRPr="0043271B" w:rsidRDefault="00291367" w:rsidP="00AA494C">
      <w:pPr>
        <w:pStyle w:val="ad"/>
        <w:numPr>
          <w:ilvl w:val="0"/>
          <w:numId w:val="33"/>
        </w:numPr>
        <w:tabs>
          <w:tab w:val="left" w:pos="1092"/>
        </w:tabs>
        <w:spacing w:line="440" w:lineRule="exact"/>
        <w:ind w:leftChars="0" w:left="2464" w:hanging="1684"/>
        <w:jc w:val="both"/>
        <w:rPr>
          <w:rFonts w:eastAsia="標楷體" w:hAnsi="標楷體"/>
          <w:sz w:val="28"/>
          <w:szCs w:val="28"/>
        </w:rPr>
      </w:pPr>
      <w:r w:rsidRPr="0043271B">
        <w:rPr>
          <w:rFonts w:eastAsia="標楷體" w:hAnsi="標楷體"/>
          <w:sz w:val="28"/>
          <w:szCs w:val="28"/>
        </w:rPr>
        <w:t>報名</w:t>
      </w:r>
      <w:r w:rsidR="00AA494C">
        <w:rPr>
          <w:rFonts w:eastAsia="標楷體"/>
          <w:sz w:val="28"/>
          <w:szCs w:val="28"/>
        </w:rPr>
        <w:t>時間</w:t>
      </w:r>
      <w:r w:rsidRPr="0043271B">
        <w:rPr>
          <w:rFonts w:eastAsia="標楷體" w:hAnsi="標楷體" w:hint="eastAsia"/>
          <w:sz w:val="28"/>
          <w:szCs w:val="28"/>
        </w:rPr>
        <w:t>：</w:t>
      </w:r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111</w:t>
      </w:r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年</w:t>
      </w:r>
      <w:r w:rsidR="00AA494C">
        <w:rPr>
          <w:rFonts w:eastAsia="標楷體" w:hint="eastAsia"/>
          <w:b/>
          <w:bCs/>
          <w:sz w:val="28"/>
          <w:szCs w:val="28"/>
          <w:shd w:val="pct15" w:color="auto" w:fill="FFFFFF"/>
        </w:rPr>
        <w:t>8</w:t>
      </w:r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月</w:t>
      </w:r>
      <w:r w:rsidR="00AA494C">
        <w:rPr>
          <w:rFonts w:eastAsia="標楷體" w:hint="eastAsia"/>
          <w:b/>
          <w:bCs/>
          <w:sz w:val="28"/>
          <w:szCs w:val="28"/>
          <w:shd w:val="pct15" w:color="auto" w:fill="FFFFFF"/>
        </w:rPr>
        <w:t>1</w:t>
      </w:r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日</w:t>
      </w:r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(</w:t>
      </w:r>
      <w:proofErr w:type="gramStart"/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一</w:t>
      </w:r>
      <w:proofErr w:type="gramEnd"/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)</w:t>
      </w:r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上午</w:t>
      </w:r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08</w:t>
      </w:r>
      <w:r w:rsidRPr="0086704E">
        <w:rPr>
          <w:rFonts w:eastAsia="標楷體"/>
          <w:b/>
          <w:sz w:val="28"/>
          <w:szCs w:val="28"/>
          <w:shd w:val="pct15" w:color="auto" w:fill="FFFFFF"/>
        </w:rPr>
        <w:t>：</w:t>
      </w:r>
      <w:r w:rsidRPr="0086704E">
        <w:rPr>
          <w:rFonts w:eastAsia="標楷體"/>
          <w:b/>
          <w:sz w:val="28"/>
          <w:szCs w:val="28"/>
          <w:shd w:val="pct15" w:color="auto" w:fill="FFFFFF"/>
        </w:rPr>
        <w:t>30</w:t>
      </w:r>
      <w:r w:rsidRPr="0086704E">
        <w:rPr>
          <w:rFonts w:eastAsia="標楷體"/>
          <w:b/>
          <w:bCs/>
          <w:sz w:val="28"/>
          <w:szCs w:val="28"/>
          <w:shd w:val="pct15" w:color="auto" w:fill="FFFFFF"/>
        </w:rPr>
        <w:t>起</w:t>
      </w:r>
      <w:r w:rsidRPr="0086704E">
        <w:rPr>
          <w:rFonts w:eastAsia="標楷體"/>
          <w:sz w:val="28"/>
          <w:szCs w:val="28"/>
          <w:shd w:val="pct15" w:color="auto" w:fill="FFFFFF"/>
        </w:rPr>
        <w:t>，額滿為止（</w:t>
      </w:r>
      <w:r w:rsidRPr="0086704E">
        <w:rPr>
          <w:rFonts w:eastAsia="標楷體"/>
          <w:sz w:val="28"/>
          <w:szCs w:val="28"/>
          <w:shd w:val="pct15" w:color="auto" w:fill="FFFFFF"/>
        </w:rPr>
        <w:t>50</w:t>
      </w:r>
      <w:r w:rsidRPr="0086704E">
        <w:rPr>
          <w:rFonts w:eastAsia="標楷體"/>
          <w:sz w:val="28"/>
          <w:szCs w:val="28"/>
          <w:shd w:val="pct15" w:color="auto" w:fill="FFFFFF"/>
        </w:rPr>
        <w:t>人）。</w:t>
      </w:r>
      <w:r w:rsidR="00AA494C">
        <w:rPr>
          <w:rFonts w:eastAsia="標楷體" w:hint="eastAsia"/>
          <w:sz w:val="28"/>
          <w:szCs w:val="28"/>
          <w:shd w:val="pct15" w:color="auto" w:fill="FFFFFF"/>
        </w:rPr>
        <w:br/>
      </w:r>
      <w:r w:rsidR="00AA494C" w:rsidRPr="00AA494C">
        <w:rPr>
          <w:rFonts w:eastAsia="標楷體" w:hint="eastAsia"/>
          <w:sz w:val="28"/>
          <w:szCs w:val="28"/>
        </w:rPr>
        <w:t>週一至週五</w:t>
      </w:r>
      <w:r w:rsidR="00AA494C" w:rsidRPr="00AA494C">
        <w:rPr>
          <w:rFonts w:eastAsia="標楷體" w:hint="eastAsia"/>
          <w:sz w:val="28"/>
          <w:szCs w:val="28"/>
        </w:rPr>
        <w:t>08:30-12:00</w:t>
      </w:r>
      <w:r w:rsidR="00AA494C">
        <w:rPr>
          <w:rFonts w:eastAsia="標楷體" w:hint="eastAsia"/>
          <w:sz w:val="28"/>
          <w:szCs w:val="28"/>
        </w:rPr>
        <w:t>、</w:t>
      </w:r>
      <w:r w:rsidR="00AA494C" w:rsidRPr="00AA494C">
        <w:rPr>
          <w:rFonts w:eastAsia="標楷體" w:hint="eastAsia"/>
          <w:sz w:val="28"/>
          <w:szCs w:val="28"/>
        </w:rPr>
        <w:t>13:30-20:30</w:t>
      </w:r>
      <w:r w:rsidR="00AA494C">
        <w:rPr>
          <w:rFonts w:eastAsia="標楷體" w:hint="eastAsia"/>
          <w:sz w:val="28"/>
          <w:szCs w:val="28"/>
        </w:rPr>
        <w:t>，</w:t>
      </w:r>
      <w:r w:rsidR="00AA494C" w:rsidRPr="00AA494C">
        <w:rPr>
          <w:rFonts w:eastAsia="標楷體" w:hint="eastAsia"/>
          <w:sz w:val="28"/>
          <w:szCs w:val="28"/>
        </w:rPr>
        <w:t>週六</w:t>
      </w:r>
      <w:r w:rsidR="00AA494C" w:rsidRPr="00AA494C">
        <w:rPr>
          <w:rFonts w:eastAsia="標楷體" w:hint="eastAsia"/>
          <w:sz w:val="28"/>
          <w:szCs w:val="28"/>
        </w:rPr>
        <w:t>08:30-12:00</w:t>
      </w:r>
    </w:p>
    <w:p w:rsidR="00291367" w:rsidRPr="0043271B" w:rsidRDefault="00291367" w:rsidP="00ED6817">
      <w:pPr>
        <w:pStyle w:val="ad"/>
        <w:numPr>
          <w:ilvl w:val="0"/>
          <w:numId w:val="33"/>
        </w:numPr>
        <w:tabs>
          <w:tab w:val="left" w:pos="1092"/>
        </w:tabs>
        <w:spacing w:line="440" w:lineRule="exact"/>
        <w:ind w:leftChars="0" w:left="2464" w:hanging="1684"/>
        <w:jc w:val="both"/>
        <w:rPr>
          <w:rFonts w:eastAsia="標楷體" w:hAnsi="標楷體"/>
          <w:sz w:val="28"/>
          <w:szCs w:val="28"/>
        </w:rPr>
      </w:pPr>
      <w:r w:rsidRPr="0043271B">
        <w:rPr>
          <w:rFonts w:eastAsia="標楷體" w:hAnsi="標楷體"/>
          <w:sz w:val="28"/>
          <w:szCs w:val="28"/>
        </w:rPr>
        <w:t>報名</w:t>
      </w:r>
      <w:r w:rsidRPr="00291367">
        <w:rPr>
          <w:rFonts w:eastAsia="標楷體"/>
          <w:sz w:val="28"/>
          <w:szCs w:val="28"/>
        </w:rPr>
        <w:t>地點</w:t>
      </w:r>
      <w:r w:rsidRPr="0043271B">
        <w:rPr>
          <w:rFonts w:eastAsia="標楷體" w:hAnsi="標楷體"/>
          <w:sz w:val="28"/>
          <w:szCs w:val="28"/>
        </w:rPr>
        <w:t>：</w:t>
      </w:r>
      <w:r w:rsidRPr="0043271B">
        <w:rPr>
          <w:rFonts w:eastAsia="標楷體" w:hAnsi="標楷體" w:hint="eastAsia"/>
          <w:sz w:val="28"/>
          <w:szCs w:val="28"/>
        </w:rPr>
        <w:t>親自報名或</w:t>
      </w:r>
      <w:proofErr w:type="gramStart"/>
      <w:r w:rsidRPr="0043271B">
        <w:rPr>
          <w:rFonts w:eastAsia="標楷體" w:hAnsi="標楷體" w:hint="eastAsia"/>
          <w:sz w:val="28"/>
          <w:szCs w:val="28"/>
        </w:rPr>
        <w:t>委託至慈濟</w:t>
      </w:r>
      <w:proofErr w:type="gramEnd"/>
      <w:r w:rsidRPr="0043271B">
        <w:rPr>
          <w:rFonts w:eastAsia="標楷體" w:hAnsi="標楷體" w:hint="eastAsia"/>
          <w:sz w:val="28"/>
          <w:szCs w:val="28"/>
        </w:rPr>
        <w:t>大學社教中心報名、繳費</w:t>
      </w:r>
      <w:r w:rsidR="00ED6817">
        <w:rPr>
          <w:rFonts w:eastAsia="標楷體" w:hAnsi="標楷體"/>
          <w:sz w:val="28"/>
          <w:szCs w:val="28"/>
        </w:rPr>
        <w:br/>
      </w:r>
      <w:r w:rsidRPr="0043271B">
        <w:rPr>
          <w:rFonts w:eastAsia="標楷體" w:hAnsi="標楷體" w:hint="eastAsia"/>
          <w:sz w:val="28"/>
          <w:szCs w:val="28"/>
        </w:rPr>
        <w:t>（</w:t>
      </w:r>
      <w:r w:rsidRPr="0043271B">
        <w:rPr>
          <w:rFonts w:eastAsia="標楷體" w:hAnsi="標楷體"/>
          <w:sz w:val="28"/>
          <w:szCs w:val="28"/>
        </w:rPr>
        <w:t>花蓮市中央路三段</w:t>
      </w:r>
      <w:r w:rsidRPr="0043271B">
        <w:rPr>
          <w:rFonts w:eastAsia="標楷體" w:hAnsi="標楷體"/>
          <w:sz w:val="28"/>
          <w:szCs w:val="28"/>
        </w:rPr>
        <w:t>701</w:t>
      </w:r>
      <w:r w:rsidRPr="0043271B">
        <w:rPr>
          <w:rFonts w:eastAsia="標楷體" w:hAnsi="標楷體"/>
          <w:sz w:val="28"/>
          <w:szCs w:val="28"/>
        </w:rPr>
        <w:t>號</w:t>
      </w:r>
      <w:r w:rsidRPr="0043271B">
        <w:rPr>
          <w:rFonts w:eastAsia="標楷體" w:hAnsi="標楷體" w:hint="eastAsia"/>
          <w:sz w:val="28"/>
          <w:szCs w:val="28"/>
        </w:rPr>
        <w:t>）</w:t>
      </w:r>
    </w:p>
    <w:p w:rsidR="00291367" w:rsidRPr="008525B3" w:rsidRDefault="008525B3" w:rsidP="008525B3">
      <w:pPr>
        <w:tabs>
          <w:tab w:val="left" w:pos="1092"/>
        </w:tabs>
        <w:spacing w:line="440" w:lineRule="exact"/>
        <w:ind w:left="780"/>
        <w:jc w:val="both"/>
        <w:rPr>
          <w:rFonts w:eastAsia="標楷體" w:hAnsi="標楷體"/>
          <w:b/>
          <w:i/>
          <w:sz w:val="28"/>
          <w:szCs w:val="28"/>
        </w:rPr>
      </w:pPr>
      <w:r w:rsidRPr="008525B3">
        <w:rPr>
          <w:rFonts w:eastAsia="標楷體" w:hint="eastAsia"/>
          <w:sz w:val="28"/>
          <w:szCs w:val="28"/>
        </w:rPr>
        <w:tab/>
      </w:r>
      <w:r w:rsidR="00291367" w:rsidRPr="008525B3">
        <w:rPr>
          <w:rFonts w:eastAsia="標楷體" w:hAnsi="標楷體" w:hint="eastAsia"/>
          <w:b/>
          <w:i/>
          <w:sz w:val="28"/>
          <w:szCs w:val="28"/>
          <w:highlight w:val="lightGray"/>
        </w:rPr>
        <w:t>※因進入教學大樓有門禁管制，如無法進入時請來電告知※</w:t>
      </w:r>
    </w:p>
    <w:p w:rsidR="00291367" w:rsidRPr="00FF00F5" w:rsidRDefault="00291367" w:rsidP="00FF00F5">
      <w:pPr>
        <w:pStyle w:val="ad"/>
        <w:numPr>
          <w:ilvl w:val="0"/>
          <w:numId w:val="33"/>
        </w:numPr>
        <w:tabs>
          <w:tab w:val="left" w:pos="1092"/>
        </w:tabs>
        <w:spacing w:line="440" w:lineRule="exact"/>
        <w:ind w:leftChars="0" w:left="2464" w:hanging="1684"/>
        <w:jc w:val="both"/>
        <w:rPr>
          <w:rFonts w:eastAsia="標楷體" w:hAnsi="標楷體"/>
          <w:sz w:val="28"/>
          <w:szCs w:val="28"/>
        </w:rPr>
      </w:pPr>
      <w:r w:rsidRPr="00FF00F5">
        <w:rPr>
          <w:rFonts w:eastAsia="標楷體" w:hAnsi="標楷體" w:hint="eastAsia"/>
          <w:sz w:val="28"/>
          <w:szCs w:val="28"/>
        </w:rPr>
        <w:t>洽詢資訊：</w:t>
      </w:r>
      <w:r w:rsidRPr="00FF00F5">
        <w:rPr>
          <w:rFonts w:eastAsia="標楷體" w:hAnsi="標楷體"/>
          <w:sz w:val="28"/>
          <w:szCs w:val="28"/>
        </w:rPr>
        <w:t>03-8565</w:t>
      </w:r>
      <w:r w:rsidRPr="00FF00F5">
        <w:rPr>
          <w:rFonts w:eastAsia="標楷體" w:hAnsi="標楷體" w:hint="eastAsia"/>
          <w:sz w:val="28"/>
          <w:szCs w:val="28"/>
        </w:rPr>
        <w:t>-</w:t>
      </w:r>
      <w:r w:rsidRPr="00FF00F5">
        <w:rPr>
          <w:rFonts w:eastAsia="標楷體" w:hAnsi="標楷體"/>
          <w:sz w:val="28"/>
          <w:szCs w:val="28"/>
        </w:rPr>
        <w:t>301</w:t>
      </w:r>
      <w:r w:rsidRPr="00FF00F5">
        <w:rPr>
          <w:rFonts w:eastAsia="標楷體" w:hAnsi="標楷體" w:hint="eastAsia"/>
          <w:sz w:val="28"/>
          <w:szCs w:val="28"/>
        </w:rPr>
        <w:t>分機</w:t>
      </w:r>
      <w:r w:rsidRPr="00FF00F5">
        <w:rPr>
          <w:rFonts w:eastAsia="標楷體" w:hAnsi="標楷體" w:hint="eastAsia"/>
          <w:sz w:val="28"/>
          <w:szCs w:val="28"/>
        </w:rPr>
        <w:t>1</w:t>
      </w:r>
      <w:r w:rsidRPr="00FF00F5">
        <w:rPr>
          <w:rFonts w:eastAsia="標楷體" w:hAnsi="標楷體"/>
          <w:sz w:val="28"/>
          <w:szCs w:val="28"/>
        </w:rPr>
        <w:t>70</w:t>
      </w:r>
      <w:r w:rsidRPr="00FF00F5">
        <w:rPr>
          <w:rFonts w:eastAsia="標楷體" w:hAnsi="標楷體" w:hint="eastAsia"/>
          <w:sz w:val="28"/>
          <w:szCs w:val="28"/>
        </w:rPr>
        <w:t>3</w:t>
      </w:r>
      <w:r w:rsidRPr="00FF00F5">
        <w:rPr>
          <w:rFonts w:eastAsia="標楷體" w:hAnsi="標楷體" w:hint="eastAsia"/>
          <w:sz w:val="28"/>
          <w:szCs w:val="28"/>
        </w:rPr>
        <w:t>或</w:t>
      </w:r>
      <w:r w:rsidRPr="00FF00F5">
        <w:rPr>
          <w:rFonts w:eastAsia="標楷體" w:hAnsi="標楷體" w:hint="eastAsia"/>
          <w:sz w:val="28"/>
          <w:szCs w:val="28"/>
        </w:rPr>
        <w:t>1704</w:t>
      </w:r>
    </w:p>
    <w:p w:rsidR="00E67870" w:rsidRPr="00FF00F5" w:rsidRDefault="00216868" w:rsidP="00D15233">
      <w:pPr>
        <w:pStyle w:val="ad"/>
        <w:numPr>
          <w:ilvl w:val="0"/>
          <w:numId w:val="33"/>
        </w:numPr>
        <w:spacing w:line="440" w:lineRule="exact"/>
        <w:ind w:leftChars="0" w:left="1078" w:hanging="298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符合招生簡章第七、八</w:t>
      </w:r>
      <w:r w:rsidR="00FF00F5" w:rsidRPr="00FF00F5">
        <w:rPr>
          <w:rFonts w:eastAsia="標楷體"/>
          <w:b/>
          <w:bCs/>
          <w:sz w:val="28"/>
          <w:szCs w:val="28"/>
        </w:rPr>
        <w:t>點欲申請補助者，請於開課後繳交相關資料文件：</w:t>
      </w:r>
      <w:r w:rsidR="00FF00F5">
        <w:rPr>
          <w:rFonts w:eastAsia="標楷體" w:hint="eastAsia"/>
          <w:b/>
          <w:bCs/>
          <w:sz w:val="28"/>
          <w:szCs w:val="28"/>
        </w:rPr>
        <w:br/>
      </w:r>
      <w:r w:rsidR="00E67870" w:rsidRPr="00FF00F5">
        <w:rPr>
          <w:rFonts w:eastAsia="標楷體"/>
          <w:b/>
          <w:sz w:val="28"/>
          <w:szCs w:val="28"/>
        </w:rPr>
        <w:t>身分證</w:t>
      </w:r>
      <w:r w:rsidR="00383C94" w:rsidRPr="00FF00F5">
        <w:rPr>
          <w:rFonts w:eastAsia="標楷體"/>
          <w:b/>
          <w:sz w:val="28"/>
          <w:szCs w:val="28"/>
        </w:rPr>
        <w:t>正反面、</w:t>
      </w:r>
      <w:r w:rsidR="00995744" w:rsidRPr="00FF00F5">
        <w:rPr>
          <w:rFonts w:eastAsia="標楷體"/>
          <w:b/>
          <w:sz w:val="28"/>
          <w:szCs w:val="28"/>
        </w:rPr>
        <w:t>當年度的</w:t>
      </w:r>
      <w:r w:rsidR="00383C94" w:rsidRPr="00FF00F5">
        <w:rPr>
          <w:rFonts w:eastAsia="標楷體"/>
          <w:b/>
          <w:sz w:val="28"/>
          <w:szCs w:val="28"/>
        </w:rPr>
        <w:t>戶口名簿</w:t>
      </w:r>
      <w:r w:rsidR="00995744" w:rsidRPr="00FF00F5">
        <w:rPr>
          <w:rFonts w:eastAsia="標楷體"/>
          <w:b/>
          <w:sz w:val="28"/>
          <w:szCs w:val="28"/>
        </w:rPr>
        <w:t>（</w:t>
      </w:r>
      <w:r w:rsidR="00B317CF" w:rsidRPr="00FF00F5">
        <w:rPr>
          <w:rFonts w:eastAsia="標楷體"/>
          <w:b/>
          <w:sz w:val="28"/>
          <w:szCs w:val="28"/>
        </w:rPr>
        <w:t>或</w:t>
      </w:r>
      <w:r w:rsidR="00995744" w:rsidRPr="00FF00F5">
        <w:rPr>
          <w:rFonts w:eastAsia="標楷體"/>
          <w:b/>
          <w:sz w:val="28"/>
          <w:szCs w:val="28"/>
        </w:rPr>
        <w:t>戶籍謄本）、</w:t>
      </w:r>
      <w:r w:rsidR="00EF287C" w:rsidRPr="00FF00F5">
        <w:rPr>
          <w:rFonts w:eastAsia="標楷體"/>
          <w:b/>
          <w:sz w:val="28"/>
          <w:szCs w:val="28"/>
        </w:rPr>
        <w:t>相關證明文件</w:t>
      </w:r>
      <w:r w:rsidR="00383C94" w:rsidRPr="00FF00F5">
        <w:rPr>
          <w:rFonts w:eastAsia="標楷體"/>
          <w:b/>
          <w:sz w:val="28"/>
          <w:szCs w:val="28"/>
        </w:rPr>
        <w:t>、存摺</w:t>
      </w:r>
      <w:r w:rsidR="00995744" w:rsidRPr="00FF00F5">
        <w:rPr>
          <w:rFonts w:eastAsia="標楷體"/>
          <w:b/>
          <w:sz w:val="28"/>
          <w:szCs w:val="28"/>
        </w:rPr>
        <w:t>封面</w:t>
      </w:r>
      <w:r w:rsidR="00E67870" w:rsidRPr="00FF00F5">
        <w:rPr>
          <w:rFonts w:eastAsia="標楷體"/>
          <w:b/>
          <w:sz w:val="28"/>
          <w:szCs w:val="28"/>
        </w:rPr>
        <w:t>影本</w:t>
      </w:r>
      <w:r w:rsidR="00383C94" w:rsidRPr="00FF00F5">
        <w:rPr>
          <w:rFonts w:eastAsia="標楷體"/>
          <w:b/>
          <w:sz w:val="28"/>
          <w:szCs w:val="28"/>
        </w:rPr>
        <w:t>各</w:t>
      </w:r>
      <w:r w:rsidR="00E67870" w:rsidRPr="00FF00F5">
        <w:rPr>
          <w:rFonts w:eastAsia="標楷體"/>
          <w:b/>
          <w:sz w:val="28"/>
          <w:szCs w:val="28"/>
        </w:rPr>
        <w:t>一份。</w:t>
      </w:r>
    </w:p>
    <w:p w:rsidR="000B7C20" w:rsidRPr="0086704E" w:rsidRDefault="00D47252" w:rsidP="00CB3C1E">
      <w:pPr>
        <w:pStyle w:val="ad"/>
        <w:numPr>
          <w:ilvl w:val="0"/>
          <w:numId w:val="33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課程資訊可查詢本中心網站：</w:t>
      </w:r>
      <w:r w:rsidR="00CB3C1E" w:rsidRPr="0086704E">
        <w:rPr>
          <w:rFonts w:eastAsia="標楷體"/>
          <w:sz w:val="28"/>
          <w:szCs w:val="28"/>
        </w:rPr>
        <w:t>https://cec.tcu.edu.tw</w:t>
      </w:r>
    </w:p>
    <w:p w:rsidR="00DA300D" w:rsidRPr="0086704E" w:rsidRDefault="007574B4" w:rsidP="00EC197C">
      <w:pPr>
        <w:numPr>
          <w:ilvl w:val="0"/>
          <w:numId w:val="1"/>
        </w:numPr>
        <w:spacing w:beforeLines="50" w:before="180" w:line="440" w:lineRule="exact"/>
        <w:rPr>
          <w:rFonts w:eastAsia="標楷體"/>
          <w:b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課程日期與時間：</w:t>
      </w:r>
    </w:p>
    <w:p w:rsidR="00524A5A" w:rsidRPr="0086704E" w:rsidRDefault="00CF43AB" w:rsidP="00B15980">
      <w:pPr>
        <w:pStyle w:val="ad"/>
        <w:numPr>
          <w:ilvl w:val="0"/>
          <w:numId w:val="34"/>
        </w:numPr>
        <w:spacing w:line="440" w:lineRule="exact"/>
        <w:ind w:leftChars="0" w:left="1083" w:hanging="301"/>
        <w:rPr>
          <w:rFonts w:eastAsia="標楷體"/>
          <w:color w:val="000000"/>
          <w:sz w:val="28"/>
          <w:szCs w:val="28"/>
        </w:rPr>
      </w:pPr>
      <w:r w:rsidRPr="0086704E">
        <w:rPr>
          <w:rFonts w:eastAsia="標楷體"/>
          <w:color w:val="000000"/>
          <w:sz w:val="28"/>
          <w:szCs w:val="28"/>
        </w:rPr>
        <w:t>111</w:t>
      </w:r>
      <w:r w:rsidR="001274C9" w:rsidRPr="0086704E">
        <w:rPr>
          <w:rFonts w:eastAsia="標楷體"/>
          <w:color w:val="000000"/>
          <w:sz w:val="28"/>
          <w:szCs w:val="28"/>
        </w:rPr>
        <w:t>年</w:t>
      </w:r>
      <w:r w:rsidR="00FF00F5">
        <w:rPr>
          <w:rFonts w:eastAsia="標楷體" w:hint="eastAsia"/>
          <w:color w:val="000000"/>
          <w:sz w:val="28"/>
          <w:szCs w:val="28"/>
        </w:rPr>
        <w:t>9</w:t>
      </w:r>
      <w:r w:rsidR="001274C9" w:rsidRPr="0086704E">
        <w:rPr>
          <w:rFonts w:eastAsia="標楷體"/>
          <w:color w:val="000000"/>
          <w:sz w:val="28"/>
          <w:szCs w:val="28"/>
        </w:rPr>
        <w:t>月</w:t>
      </w:r>
      <w:r w:rsidR="00FF00F5">
        <w:rPr>
          <w:rFonts w:eastAsia="標楷體"/>
          <w:color w:val="000000"/>
          <w:sz w:val="28"/>
          <w:szCs w:val="28"/>
        </w:rPr>
        <w:t>1</w:t>
      </w:r>
      <w:r w:rsidR="00FF00F5">
        <w:rPr>
          <w:rFonts w:eastAsia="標楷體" w:hint="eastAsia"/>
          <w:color w:val="000000"/>
          <w:sz w:val="28"/>
          <w:szCs w:val="28"/>
        </w:rPr>
        <w:t>7</w:t>
      </w:r>
      <w:r w:rsidR="001274C9" w:rsidRPr="0086704E">
        <w:rPr>
          <w:rFonts w:eastAsia="標楷體"/>
          <w:color w:val="000000"/>
          <w:sz w:val="28"/>
          <w:szCs w:val="28"/>
        </w:rPr>
        <w:t>日至</w:t>
      </w:r>
      <w:r w:rsidR="00FF00F5">
        <w:rPr>
          <w:rFonts w:eastAsia="標楷體" w:hint="eastAsia"/>
          <w:color w:val="000000"/>
          <w:sz w:val="28"/>
          <w:szCs w:val="28"/>
        </w:rPr>
        <w:t>11</w:t>
      </w:r>
      <w:r w:rsidR="001274C9" w:rsidRPr="0086704E">
        <w:rPr>
          <w:rFonts w:eastAsia="標楷體"/>
          <w:color w:val="000000"/>
          <w:sz w:val="28"/>
          <w:szCs w:val="28"/>
        </w:rPr>
        <w:t>月</w:t>
      </w:r>
      <w:r w:rsidR="00FF00F5">
        <w:rPr>
          <w:rFonts w:eastAsia="標楷體"/>
          <w:color w:val="000000"/>
          <w:sz w:val="28"/>
          <w:szCs w:val="28"/>
        </w:rPr>
        <w:t>2</w:t>
      </w:r>
      <w:r w:rsidR="00FF00F5">
        <w:rPr>
          <w:rFonts w:eastAsia="標楷體" w:hint="eastAsia"/>
          <w:color w:val="000000"/>
          <w:sz w:val="28"/>
          <w:szCs w:val="28"/>
        </w:rPr>
        <w:t>7</w:t>
      </w:r>
      <w:r w:rsidR="001274C9" w:rsidRPr="0086704E">
        <w:rPr>
          <w:rFonts w:eastAsia="標楷體"/>
          <w:color w:val="000000"/>
          <w:sz w:val="28"/>
          <w:szCs w:val="28"/>
        </w:rPr>
        <w:t>日止</w:t>
      </w:r>
      <w:r w:rsidR="007574B4" w:rsidRPr="0086704E">
        <w:rPr>
          <w:rFonts w:eastAsia="標楷體"/>
          <w:color w:val="000000"/>
          <w:sz w:val="28"/>
          <w:szCs w:val="28"/>
        </w:rPr>
        <w:t>，每週</w:t>
      </w:r>
      <w:r w:rsidR="00F131FB" w:rsidRPr="0086704E">
        <w:rPr>
          <w:rFonts w:eastAsia="標楷體"/>
          <w:color w:val="000000"/>
          <w:sz w:val="28"/>
          <w:szCs w:val="28"/>
        </w:rPr>
        <w:t>六、日</w:t>
      </w:r>
      <w:r w:rsidR="007574B4" w:rsidRPr="0086704E">
        <w:rPr>
          <w:rFonts w:eastAsia="標楷體"/>
          <w:color w:val="000000"/>
          <w:sz w:val="28"/>
          <w:szCs w:val="28"/>
        </w:rPr>
        <w:t>，</w:t>
      </w:r>
      <w:r w:rsidR="007574B4" w:rsidRPr="0086704E">
        <w:rPr>
          <w:rFonts w:eastAsia="標楷體"/>
          <w:color w:val="000000"/>
          <w:sz w:val="28"/>
          <w:szCs w:val="28"/>
        </w:rPr>
        <w:t>0</w:t>
      </w:r>
      <w:r w:rsidR="00635CB1" w:rsidRPr="0086704E">
        <w:rPr>
          <w:rFonts w:eastAsia="標楷體"/>
          <w:color w:val="000000"/>
          <w:sz w:val="28"/>
          <w:szCs w:val="28"/>
        </w:rPr>
        <w:t>8</w:t>
      </w:r>
      <w:r w:rsidR="007574B4" w:rsidRPr="0086704E">
        <w:rPr>
          <w:rFonts w:eastAsia="標楷體"/>
          <w:color w:val="000000"/>
          <w:sz w:val="28"/>
          <w:szCs w:val="28"/>
        </w:rPr>
        <w:t>：</w:t>
      </w:r>
      <w:r w:rsidR="007371C3" w:rsidRPr="0086704E">
        <w:rPr>
          <w:rFonts w:eastAsia="標楷體"/>
          <w:color w:val="000000"/>
          <w:sz w:val="28"/>
          <w:szCs w:val="28"/>
        </w:rPr>
        <w:t>0</w:t>
      </w:r>
      <w:r w:rsidR="007574B4" w:rsidRPr="0086704E">
        <w:rPr>
          <w:rFonts w:eastAsia="標楷體"/>
          <w:color w:val="000000"/>
          <w:sz w:val="28"/>
          <w:szCs w:val="28"/>
        </w:rPr>
        <w:t>0-17</w:t>
      </w:r>
      <w:r w:rsidR="007574B4" w:rsidRPr="0086704E">
        <w:rPr>
          <w:rFonts w:eastAsia="標楷體"/>
          <w:color w:val="000000"/>
          <w:sz w:val="28"/>
          <w:szCs w:val="28"/>
        </w:rPr>
        <w:t>：</w:t>
      </w:r>
      <w:r w:rsidR="008F7CDE" w:rsidRPr="0086704E">
        <w:rPr>
          <w:rFonts w:eastAsia="標楷體"/>
          <w:color w:val="000000"/>
          <w:sz w:val="28"/>
          <w:szCs w:val="28"/>
        </w:rPr>
        <w:t>3</w:t>
      </w:r>
      <w:r w:rsidR="007574B4" w:rsidRPr="0086704E">
        <w:rPr>
          <w:rFonts w:eastAsia="標楷體"/>
          <w:color w:val="000000"/>
          <w:sz w:val="28"/>
          <w:szCs w:val="28"/>
        </w:rPr>
        <w:t>0</w:t>
      </w:r>
      <w:r w:rsidR="00CF1478">
        <w:rPr>
          <w:rFonts w:eastAsia="標楷體"/>
          <w:color w:val="000000"/>
          <w:sz w:val="28"/>
          <w:szCs w:val="28"/>
        </w:rPr>
        <w:t>（中午休息</w:t>
      </w:r>
      <w:r w:rsidR="00CF1478">
        <w:rPr>
          <w:rFonts w:eastAsia="標楷體"/>
          <w:color w:val="000000"/>
          <w:sz w:val="28"/>
          <w:szCs w:val="28"/>
        </w:rPr>
        <w:t>1.5</w:t>
      </w:r>
      <w:r w:rsidR="00CF1478">
        <w:rPr>
          <w:rFonts w:eastAsia="標楷體"/>
          <w:color w:val="000000"/>
          <w:sz w:val="28"/>
          <w:szCs w:val="28"/>
        </w:rPr>
        <w:t>小時，午餐自理）</w:t>
      </w:r>
      <w:r w:rsidR="007574B4" w:rsidRPr="0086704E">
        <w:rPr>
          <w:rFonts w:eastAsia="標楷體"/>
          <w:color w:val="000000"/>
          <w:sz w:val="28"/>
          <w:szCs w:val="28"/>
        </w:rPr>
        <w:t>，每次</w:t>
      </w:r>
      <w:r w:rsidR="00B30939" w:rsidRPr="0086704E">
        <w:rPr>
          <w:rFonts w:eastAsia="標楷體"/>
          <w:color w:val="000000"/>
          <w:sz w:val="28"/>
          <w:szCs w:val="28"/>
        </w:rPr>
        <w:t>8</w:t>
      </w:r>
      <w:r w:rsidR="007574B4" w:rsidRPr="0086704E">
        <w:rPr>
          <w:rFonts w:eastAsia="標楷體"/>
          <w:color w:val="000000"/>
          <w:sz w:val="28"/>
          <w:szCs w:val="28"/>
        </w:rPr>
        <w:t>小時，共計</w:t>
      </w:r>
      <w:r w:rsidR="007574B4" w:rsidRPr="0086704E">
        <w:rPr>
          <w:rFonts w:eastAsia="標楷體"/>
          <w:color w:val="000000"/>
          <w:sz w:val="28"/>
          <w:szCs w:val="28"/>
        </w:rPr>
        <w:t>126</w:t>
      </w:r>
      <w:r w:rsidR="007574B4" w:rsidRPr="0086704E">
        <w:rPr>
          <w:rFonts w:eastAsia="標楷體"/>
          <w:color w:val="000000"/>
          <w:sz w:val="28"/>
          <w:szCs w:val="28"/>
        </w:rPr>
        <w:t>小時。</w:t>
      </w:r>
    </w:p>
    <w:p w:rsidR="00A46697" w:rsidRPr="0086704E" w:rsidRDefault="00FF00F5" w:rsidP="00487B7D">
      <w:pPr>
        <w:pStyle w:val="ad"/>
        <w:numPr>
          <w:ilvl w:val="0"/>
          <w:numId w:val="34"/>
        </w:numPr>
        <w:spacing w:line="440" w:lineRule="exact"/>
        <w:ind w:leftChars="0" w:left="1083" w:hanging="301"/>
        <w:jc w:val="both"/>
        <w:rPr>
          <w:rFonts w:eastAsia="標楷體"/>
          <w:b/>
          <w:sz w:val="28"/>
          <w:szCs w:val="28"/>
          <w:shd w:val="clear" w:color="auto" w:fill="D9D9D9"/>
        </w:rPr>
      </w:pPr>
      <w:r>
        <w:rPr>
          <w:rFonts w:eastAsia="標楷體"/>
          <w:b/>
          <w:sz w:val="28"/>
          <w:szCs w:val="28"/>
          <w:shd w:val="pct15" w:color="auto" w:fill="FFFFFF"/>
        </w:rPr>
        <w:t>11/19</w:t>
      </w:r>
      <w:r w:rsidR="00E75170" w:rsidRPr="0086704E">
        <w:rPr>
          <w:rFonts w:eastAsia="標楷體"/>
          <w:b/>
          <w:sz w:val="28"/>
          <w:szCs w:val="28"/>
          <w:shd w:val="pct15" w:color="auto" w:fill="FFFFFF"/>
        </w:rPr>
        <w:t>(</w:t>
      </w:r>
      <w:r w:rsidR="00E75170" w:rsidRPr="0086704E">
        <w:rPr>
          <w:rFonts w:eastAsia="標楷體"/>
          <w:b/>
          <w:sz w:val="28"/>
          <w:szCs w:val="28"/>
          <w:shd w:val="pct15" w:color="auto" w:fill="FFFFFF"/>
        </w:rPr>
        <w:t>六</w:t>
      </w:r>
      <w:r w:rsidR="00E75170" w:rsidRPr="0086704E">
        <w:rPr>
          <w:rFonts w:eastAsia="標楷體"/>
          <w:b/>
          <w:sz w:val="28"/>
          <w:szCs w:val="28"/>
          <w:shd w:val="pct15" w:color="auto" w:fill="FFFFFF"/>
        </w:rPr>
        <w:t>)</w:t>
      </w:r>
      <w:r w:rsidR="00E75170" w:rsidRPr="0086704E">
        <w:rPr>
          <w:rFonts w:eastAsia="標楷體"/>
          <w:b/>
          <w:sz w:val="28"/>
          <w:szCs w:val="28"/>
          <w:shd w:val="pct15" w:color="auto" w:fill="FFFFFF"/>
        </w:rPr>
        <w:t>、</w:t>
      </w:r>
      <w:r>
        <w:rPr>
          <w:rFonts w:eastAsia="標楷體"/>
          <w:b/>
          <w:sz w:val="28"/>
          <w:szCs w:val="28"/>
          <w:shd w:val="pct15" w:color="auto" w:fill="FFFFFF"/>
        </w:rPr>
        <w:t>11/20</w:t>
      </w:r>
      <w:r w:rsidR="00E75170" w:rsidRPr="0086704E">
        <w:rPr>
          <w:rFonts w:eastAsia="標楷體"/>
          <w:b/>
          <w:sz w:val="28"/>
          <w:szCs w:val="28"/>
          <w:shd w:val="pct15" w:color="auto" w:fill="FFFFFF"/>
        </w:rPr>
        <w:t>(</w:t>
      </w:r>
      <w:r w:rsidR="00E75170" w:rsidRPr="0086704E">
        <w:rPr>
          <w:rFonts w:eastAsia="標楷體"/>
          <w:b/>
          <w:sz w:val="28"/>
          <w:szCs w:val="28"/>
          <w:shd w:val="pct15" w:color="auto" w:fill="FFFFFF"/>
        </w:rPr>
        <w:t>日</w:t>
      </w:r>
      <w:r w:rsidR="00E75170" w:rsidRPr="0086704E">
        <w:rPr>
          <w:rFonts w:eastAsia="標楷體"/>
          <w:b/>
          <w:sz w:val="28"/>
          <w:szCs w:val="28"/>
          <w:shd w:val="pct15" w:color="auto" w:fill="FFFFFF"/>
        </w:rPr>
        <w:t>)</w:t>
      </w:r>
      <w:r>
        <w:rPr>
          <w:rFonts w:eastAsia="標楷體"/>
          <w:b/>
          <w:sz w:val="28"/>
          <w:szCs w:val="28"/>
          <w:shd w:val="pct15" w:color="auto" w:fill="FFFFFF"/>
        </w:rPr>
        <w:t>為術科演習，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兩</w:t>
      </w:r>
      <w:r w:rsidR="00E9439F" w:rsidRPr="0086704E">
        <w:rPr>
          <w:rFonts w:eastAsia="標楷體"/>
          <w:b/>
          <w:sz w:val="28"/>
          <w:szCs w:val="28"/>
          <w:shd w:val="pct15" w:color="auto" w:fill="FFFFFF"/>
        </w:rPr>
        <w:t>天課程內容相同，學員</w:t>
      </w:r>
      <w:r w:rsidR="00B317CF" w:rsidRPr="0086704E">
        <w:rPr>
          <w:rFonts w:eastAsia="標楷體"/>
          <w:b/>
          <w:sz w:val="28"/>
          <w:szCs w:val="28"/>
          <w:shd w:val="pct15" w:color="auto" w:fill="FFFFFF"/>
        </w:rPr>
        <w:t>只</w:t>
      </w:r>
      <w:r w:rsidR="00E9439F" w:rsidRPr="0086704E">
        <w:rPr>
          <w:rFonts w:eastAsia="標楷體"/>
          <w:b/>
          <w:sz w:val="28"/>
          <w:szCs w:val="28"/>
          <w:shd w:val="pct15" w:color="auto" w:fill="FFFFFF"/>
        </w:rPr>
        <w:t>需</w:t>
      </w:r>
      <w:r w:rsidR="009E511B" w:rsidRPr="0086704E">
        <w:rPr>
          <w:rFonts w:eastAsia="標楷體"/>
          <w:b/>
          <w:sz w:val="28"/>
          <w:szCs w:val="28"/>
          <w:shd w:val="pct15" w:color="auto" w:fill="FFFFFF"/>
        </w:rPr>
        <w:t>選擇其中一天上課，</w:t>
      </w:r>
      <w:r w:rsidR="000F3BF3">
        <w:rPr>
          <w:rFonts w:eastAsia="標楷體"/>
          <w:b/>
          <w:color w:val="FF0000"/>
          <w:sz w:val="28"/>
          <w:szCs w:val="28"/>
          <w:shd w:val="pct15" w:color="auto" w:fill="FFFFFF"/>
        </w:rPr>
        <w:t>【請於完成繳費時</w:t>
      </w:r>
      <w:r w:rsidR="000F3BF3">
        <w:rPr>
          <w:rFonts w:eastAsia="標楷體" w:hint="eastAsia"/>
          <w:b/>
          <w:color w:val="FF0000"/>
          <w:sz w:val="28"/>
          <w:szCs w:val="28"/>
          <w:shd w:val="pct15" w:color="auto" w:fill="FFFFFF"/>
        </w:rPr>
        <w:t>，</w:t>
      </w:r>
      <w:r w:rsidR="000F3BF3">
        <w:rPr>
          <w:rFonts w:eastAsia="標楷體"/>
          <w:b/>
          <w:color w:val="FF0000"/>
          <w:sz w:val="28"/>
          <w:szCs w:val="28"/>
          <w:shd w:val="pct15" w:color="auto" w:fill="FFFFFF"/>
        </w:rPr>
        <w:t>選擇</w:t>
      </w:r>
      <w:r w:rsidR="009C581D" w:rsidRPr="0086704E">
        <w:rPr>
          <w:rFonts w:eastAsia="標楷體"/>
          <w:b/>
          <w:color w:val="FF0000"/>
          <w:sz w:val="28"/>
          <w:szCs w:val="28"/>
          <w:shd w:val="pct15" w:color="auto" w:fill="FFFFFF"/>
        </w:rPr>
        <w:t>您的術科演習</w:t>
      </w:r>
      <w:r w:rsidR="00A46697" w:rsidRPr="0086704E">
        <w:rPr>
          <w:rFonts w:eastAsia="標楷體"/>
          <w:b/>
          <w:color w:val="FF0000"/>
          <w:sz w:val="28"/>
          <w:szCs w:val="28"/>
          <w:shd w:val="pct15" w:color="auto" w:fill="FFFFFF"/>
        </w:rPr>
        <w:t>時間】。</w:t>
      </w:r>
    </w:p>
    <w:p w:rsidR="00EC197C" w:rsidRPr="00EC197C" w:rsidRDefault="00EC197C" w:rsidP="00EC197C">
      <w:pPr>
        <w:numPr>
          <w:ilvl w:val="0"/>
          <w:numId w:val="1"/>
        </w:numPr>
        <w:spacing w:beforeLines="50" w:before="180" w:line="44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報名注意事項</w:t>
      </w:r>
      <w:r w:rsidRPr="00EC197C">
        <w:rPr>
          <w:rFonts w:eastAsia="標楷體"/>
          <w:b/>
          <w:sz w:val="28"/>
          <w:szCs w:val="28"/>
        </w:rPr>
        <w:t>：</w:t>
      </w:r>
    </w:p>
    <w:p w:rsidR="00EC197C" w:rsidRPr="003C3DC6" w:rsidRDefault="00EC197C" w:rsidP="00176CD8">
      <w:pPr>
        <w:pStyle w:val="ad"/>
        <w:numPr>
          <w:ilvl w:val="0"/>
          <w:numId w:val="35"/>
        </w:numPr>
        <w:spacing w:line="440" w:lineRule="exact"/>
        <w:ind w:leftChars="0" w:left="1078" w:hanging="298"/>
        <w:jc w:val="both"/>
        <w:rPr>
          <w:rFonts w:eastAsia="標楷體"/>
          <w:b/>
          <w:sz w:val="28"/>
          <w:szCs w:val="28"/>
        </w:rPr>
      </w:pPr>
      <w:r w:rsidRPr="00176CD8">
        <w:rPr>
          <w:rFonts w:eastAsia="標楷體"/>
          <w:sz w:val="28"/>
          <w:szCs w:val="28"/>
        </w:rPr>
        <w:t>若</w:t>
      </w:r>
      <w:r w:rsidRPr="00176CD8">
        <w:rPr>
          <w:rFonts w:eastAsia="標楷體" w:hint="eastAsia"/>
          <w:sz w:val="28"/>
          <w:szCs w:val="28"/>
        </w:rPr>
        <w:t>因嚴重特殊傳染性肺炎（</w:t>
      </w:r>
      <w:r w:rsidRPr="00176CD8">
        <w:rPr>
          <w:rFonts w:eastAsia="標楷體" w:hint="eastAsia"/>
          <w:sz w:val="28"/>
          <w:szCs w:val="28"/>
        </w:rPr>
        <w:t>COVID-19</w:t>
      </w:r>
      <w:r w:rsidRPr="00176CD8">
        <w:rPr>
          <w:rFonts w:eastAsia="標楷體" w:hint="eastAsia"/>
          <w:sz w:val="28"/>
          <w:szCs w:val="28"/>
        </w:rPr>
        <w:t>）</w:t>
      </w:r>
      <w:proofErr w:type="gramStart"/>
      <w:r w:rsidRPr="00176CD8">
        <w:rPr>
          <w:rFonts w:eastAsia="標楷體" w:hint="eastAsia"/>
          <w:sz w:val="28"/>
          <w:szCs w:val="28"/>
        </w:rPr>
        <w:t>疫</w:t>
      </w:r>
      <w:proofErr w:type="gramEnd"/>
      <w:r w:rsidRPr="00176CD8">
        <w:rPr>
          <w:rFonts w:eastAsia="標楷體" w:hint="eastAsia"/>
          <w:sz w:val="28"/>
          <w:szCs w:val="28"/>
        </w:rPr>
        <w:t>情影響</w:t>
      </w:r>
      <w:r w:rsidR="003C3DC6">
        <w:rPr>
          <w:rFonts w:eastAsia="標楷體" w:hint="eastAsia"/>
          <w:sz w:val="28"/>
          <w:szCs w:val="28"/>
        </w:rPr>
        <w:t>而無法實體上課</w:t>
      </w:r>
      <w:r w:rsidR="00B15980">
        <w:rPr>
          <w:rFonts w:eastAsia="標楷體"/>
          <w:sz w:val="28"/>
          <w:szCs w:val="28"/>
        </w:rPr>
        <w:t>，將</w:t>
      </w:r>
      <w:r w:rsidRPr="00176CD8">
        <w:rPr>
          <w:rFonts w:eastAsia="標楷體"/>
          <w:sz w:val="28"/>
          <w:szCs w:val="28"/>
        </w:rPr>
        <w:t>採用</w:t>
      </w:r>
      <w:r w:rsidRPr="00176CD8">
        <w:rPr>
          <w:rFonts w:eastAsia="標楷體" w:hint="eastAsia"/>
          <w:sz w:val="28"/>
          <w:szCs w:val="28"/>
        </w:rPr>
        <w:t>google meet</w:t>
      </w:r>
      <w:r w:rsidRPr="00176CD8">
        <w:rPr>
          <w:rFonts w:eastAsia="標楷體"/>
          <w:sz w:val="28"/>
          <w:szCs w:val="28"/>
        </w:rPr>
        <w:t>遠距上課</w:t>
      </w:r>
      <w:r w:rsidR="003C3DC6">
        <w:rPr>
          <w:rFonts w:eastAsia="標楷體"/>
          <w:sz w:val="28"/>
          <w:szCs w:val="28"/>
        </w:rPr>
        <w:t>（「術科演習」除外），</w:t>
      </w:r>
      <w:r w:rsidRPr="00176CD8">
        <w:rPr>
          <w:rFonts w:eastAsia="標楷體"/>
          <w:sz w:val="28"/>
          <w:szCs w:val="28"/>
        </w:rPr>
        <w:t>或</w:t>
      </w:r>
      <w:r w:rsidRPr="00176CD8">
        <w:rPr>
          <w:rFonts w:eastAsia="標楷體" w:hint="eastAsia"/>
          <w:sz w:val="28"/>
          <w:szCs w:val="28"/>
        </w:rPr>
        <w:t>擇日補課。</w:t>
      </w:r>
      <w:r w:rsidRPr="003C3DC6">
        <w:rPr>
          <w:rFonts w:eastAsia="標楷體"/>
          <w:b/>
          <w:color w:val="FF0000"/>
          <w:sz w:val="28"/>
          <w:szCs w:val="28"/>
        </w:rPr>
        <w:t>若網路、</w:t>
      </w:r>
      <w:r w:rsidR="00366AF1" w:rsidRPr="003C3DC6">
        <w:rPr>
          <w:rFonts w:eastAsia="標楷體"/>
          <w:b/>
          <w:color w:val="FF0000"/>
          <w:sz w:val="28"/>
          <w:szCs w:val="28"/>
        </w:rPr>
        <w:t>軟體、設備</w:t>
      </w:r>
      <w:r w:rsidRPr="003C3DC6">
        <w:rPr>
          <w:rFonts w:eastAsia="標楷體"/>
          <w:b/>
          <w:color w:val="FF0000"/>
          <w:sz w:val="28"/>
          <w:szCs w:val="28"/>
        </w:rPr>
        <w:t>或時間</w:t>
      </w:r>
      <w:r w:rsidR="00B15980" w:rsidRPr="003C3DC6">
        <w:rPr>
          <w:rFonts w:eastAsia="標楷體"/>
          <w:b/>
          <w:color w:val="FF0000"/>
          <w:sz w:val="28"/>
          <w:szCs w:val="28"/>
        </w:rPr>
        <w:t>等</w:t>
      </w:r>
      <w:r w:rsidRPr="003C3DC6">
        <w:rPr>
          <w:rFonts w:eastAsia="標楷體"/>
          <w:b/>
          <w:color w:val="FF0000"/>
          <w:sz w:val="28"/>
          <w:szCs w:val="28"/>
        </w:rPr>
        <w:t>不能配合，請勿報名本課程。</w:t>
      </w:r>
    </w:p>
    <w:p w:rsidR="00152DD9" w:rsidRDefault="00366AF1" w:rsidP="00152DD9">
      <w:pPr>
        <w:pStyle w:val="ad"/>
        <w:numPr>
          <w:ilvl w:val="0"/>
          <w:numId w:val="35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AD5CDE">
        <w:rPr>
          <w:rFonts w:eastAsia="標楷體"/>
          <w:sz w:val="28"/>
          <w:szCs w:val="28"/>
        </w:rPr>
        <w:t>遠距上課</w:t>
      </w:r>
      <w:r w:rsidR="00090847" w:rsidRPr="00AD5CDE">
        <w:rPr>
          <w:rFonts w:eastAsia="標楷體"/>
          <w:sz w:val="28"/>
          <w:szCs w:val="28"/>
        </w:rPr>
        <w:t>規定</w:t>
      </w:r>
      <w:r w:rsidRPr="00AD5CDE">
        <w:rPr>
          <w:rFonts w:eastAsia="標楷體"/>
          <w:sz w:val="28"/>
          <w:szCs w:val="28"/>
        </w:rPr>
        <w:t>：</w:t>
      </w:r>
    </w:p>
    <w:p w:rsidR="00B13CC3" w:rsidRDefault="00B13CC3" w:rsidP="00B13CC3">
      <w:pPr>
        <w:numPr>
          <w:ilvl w:val="0"/>
          <w:numId w:val="20"/>
        </w:numPr>
        <w:spacing w:line="440" w:lineRule="exact"/>
        <w:ind w:left="1708" w:hanging="71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需準備筆記型電腦、</w:t>
      </w:r>
      <w:r w:rsidRPr="00B13CC3">
        <w:rPr>
          <w:rFonts w:eastAsia="標楷體" w:hint="eastAsia"/>
          <w:color w:val="000000"/>
          <w:sz w:val="28"/>
          <w:szCs w:val="28"/>
        </w:rPr>
        <w:t>平板</w:t>
      </w:r>
      <w:r>
        <w:rPr>
          <w:rFonts w:eastAsia="標楷體" w:hint="eastAsia"/>
          <w:color w:val="000000"/>
          <w:sz w:val="28"/>
          <w:szCs w:val="28"/>
        </w:rPr>
        <w:t>或桌上型電腦</w:t>
      </w:r>
      <w:r w:rsidR="00CF2786">
        <w:rPr>
          <w:rFonts w:eastAsia="標楷體" w:hint="eastAsia"/>
          <w:color w:val="000000"/>
          <w:sz w:val="28"/>
          <w:szCs w:val="28"/>
        </w:rPr>
        <w:t>、</w:t>
      </w:r>
      <w:r w:rsidRPr="00B13CC3">
        <w:rPr>
          <w:rFonts w:eastAsia="標楷體" w:hint="eastAsia"/>
          <w:color w:val="000000"/>
          <w:sz w:val="28"/>
          <w:szCs w:val="28"/>
        </w:rPr>
        <w:t>視訊鏡頭、麥克風</w:t>
      </w:r>
      <w:r>
        <w:rPr>
          <w:rFonts w:eastAsia="標楷體" w:hint="eastAsia"/>
          <w:color w:val="000000"/>
          <w:sz w:val="28"/>
          <w:szCs w:val="28"/>
        </w:rPr>
        <w:t>、喇叭或耳機等，並</w:t>
      </w:r>
      <w:r w:rsidRPr="00B13CC3">
        <w:rPr>
          <w:rFonts w:eastAsia="標楷體" w:hint="eastAsia"/>
          <w:color w:val="000000"/>
          <w:sz w:val="28"/>
          <w:szCs w:val="28"/>
        </w:rPr>
        <w:t>確認網路連線穩定。</w:t>
      </w:r>
      <w:proofErr w:type="gramStart"/>
      <w:r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Pr="00B13CC3">
        <w:rPr>
          <w:rFonts w:eastAsia="標楷體" w:hint="eastAsia"/>
          <w:color w:val="000000"/>
          <w:sz w:val="28"/>
          <w:szCs w:val="28"/>
        </w:rPr>
        <w:t>上課時間長，不建議使用手機上課</w:t>
      </w:r>
      <w:r w:rsidR="00CF2786">
        <w:rPr>
          <w:rFonts w:eastAsia="標楷體" w:hint="eastAsia"/>
          <w:color w:val="000000"/>
          <w:sz w:val="28"/>
          <w:szCs w:val="28"/>
        </w:rPr>
        <w:t>。</w:t>
      </w:r>
      <w:r>
        <w:rPr>
          <w:rFonts w:eastAsia="標楷體" w:hint="eastAsia"/>
          <w:color w:val="000000"/>
          <w:sz w:val="28"/>
          <w:szCs w:val="28"/>
        </w:rPr>
        <w:t>）</w:t>
      </w:r>
    </w:p>
    <w:p w:rsidR="008B0FF6" w:rsidRPr="00B15980" w:rsidRDefault="00152DD9" w:rsidP="008B0FF6">
      <w:pPr>
        <w:numPr>
          <w:ilvl w:val="0"/>
          <w:numId w:val="20"/>
        </w:numPr>
        <w:spacing w:line="440" w:lineRule="exact"/>
        <w:ind w:left="1708" w:hanging="714"/>
        <w:jc w:val="both"/>
        <w:rPr>
          <w:rFonts w:eastAsia="標楷體"/>
          <w:color w:val="000000"/>
          <w:sz w:val="28"/>
          <w:szCs w:val="28"/>
        </w:rPr>
      </w:pPr>
      <w:r w:rsidRPr="008B0FF6">
        <w:rPr>
          <w:rFonts w:eastAsia="標楷體" w:hint="eastAsia"/>
          <w:color w:val="000000"/>
          <w:sz w:val="28"/>
          <w:szCs w:val="28"/>
        </w:rPr>
        <w:t>課程</w:t>
      </w:r>
      <w:r w:rsidRPr="00152DD9">
        <w:rPr>
          <w:rFonts w:eastAsia="標楷體" w:hint="eastAsia"/>
          <w:sz w:val="28"/>
          <w:szCs w:val="28"/>
        </w:rPr>
        <w:t>將使用</w:t>
      </w:r>
      <w:r w:rsidRPr="00152DD9">
        <w:rPr>
          <w:rFonts w:eastAsia="標楷體" w:hint="eastAsia"/>
          <w:sz w:val="28"/>
          <w:szCs w:val="28"/>
        </w:rPr>
        <w:t>google meet</w:t>
      </w:r>
      <w:r w:rsidRPr="00152DD9">
        <w:rPr>
          <w:rFonts w:eastAsia="標楷體" w:hint="eastAsia"/>
          <w:sz w:val="28"/>
          <w:szCs w:val="28"/>
        </w:rPr>
        <w:t>會議視訊系統</w:t>
      </w:r>
      <w:r>
        <w:rPr>
          <w:rFonts w:eastAsia="標楷體" w:hint="eastAsia"/>
          <w:sz w:val="28"/>
          <w:szCs w:val="28"/>
        </w:rPr>
        <w:t>，需</w:t>
      </w:r>
      <w:r w:rsidRPr="00152DD9">
        <w:rPr>
          <w:rFonts w:eastAsia="標楷體" w:hint="eastAsia"/>
          <w:sz w:val="28"/>
          <w:szCs w:val="28"/>
        </w:rPr>
        <w:t>登入</w:t>
      </w:r>
      <w:r>
        <w:rPr>
          <w:rFonts w:eastAsia="標楷體" w:hint="eastAsia"/>
          <w:sz w:val="28"/>
          <w:szCs w:val="28"/>
        </w:rPr>
        <w:t>google</w:t>
      </w:r>
      <w:r w:rsidRPr="00152DD9">
        <w:rPr>
          <w:rFonts w:eastAsia="標楷體" w:hint="eastAsia"/>
          <w:sz w:val="28"/>
          <w:szCs w:val="28"/>
        </w:rPr>
        <w:t>帳號。</w:t>
      </w:r>
    </w:p>
    <w:p w:rsidR="00B15980" w:rsidRPr="00B15980" w:rsidRDefault="00B15980" w:rsidP="00B15980">
      <w:pPr>
        <w:numPr>
          <w:ilvl w:val="0"/>
          <w:numId w:val="20"/>
        </w:numPr>
        <w:spacing w:line="440" w:lineRule="exact"/>
        <w:ind w:left="1708" w:hanging="71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每次上課</w:t>
      </w:r>
      <w:r w:rsidRPr="00B15980">
        <w:rPr>
          <w:rFonts w:eastAsia="標楷體" w:hint="eastAsia"/>
          <w:color w:val="000000"/>
          <w:sz w:val="28"/>
          <w:szCs w:val="28"/>
        </w:rPr>
        <w:t>需</w:t>
      </w:r>
      <w:proofErr w:type="gramStart"/>
      <w:r w:rsidRPr="00B15980">
        <w:rPr>
          <w:rFonts w:eastAsia="標楷體" w:hint="eastAsia"/>
          <w:color w:val="000000"/>
          <w:sz w:val="28"/>
          <w:szCs w:val="28"/>
        </w:rPr>
        <w:t>配合線上簽到</w:t>
      </w:r>
      <w:proofErr w:type="gramEnd"/>
      <w:r w:rsidRPr="00B15980">
        <w:rPr>
          <w:rFonts w:eastAsia="標楷體" w:hint="eastAsia"/>
          <w:color w:val="000000"/>
          <w:sz w:val="28"/>
          <w:szCs w:val="28"/>
        </w:rPr>
        <w:t>退，並接受不定時點名，</w:t>
      </w:r>
      <w:r>
        <w:rPr>
          <w:rFonts w:eastAsia="標楷體" w:hint="eastAsia"/>
          <w:color w:val="000000"/>
          <w:sz w:val="28"/>
          <w:szCs w:val="28"/>
        </w:rPr>
        <w:t>以確認出席</w:t>
      </w:r>
      <w:r w:rsidRPr="00B15980">
        <w:rPr>
          <w:rFonts w:eastAsia="標楷體" w:hint="eastAsia"/>
          <w:color w:val="000000"/>
          <w:sz w:val="28"/>
          <w:szCs w:val="28"/>
        </w:rPr>
        <w:t>狀況。</w:t>
      </w:r>
    </w:p>
    <w:p w:rsidR="00366AF1" w:rsidRDefault="00152DD9" w:rsidP="008B0FF6">
      <w:pPr>
        <w:numPr>
          <w:ilvl w:val="0"/>
          <w:numId w:val="20"/>
        </w:numPr>
        <w:spacing w:line="440" w:lineRule="exact"/>
        <w:ind w:left="1708" w:hanging="714"/>
        <w:jc w:val="both"/>
        <w:rPr>
          <w:rFonts w:eastAsia="標楷體"/>
          <w:color w:val="000000"/>
          <w:sz w:val="28"/>
          <w:szCs w:val="28"/>
        </w:rPr>
      </w:pPr>
      <w:r w:rsidRPr="008B0FF6">
        <w:rPr>
          <w:rFonts w:eastAsia="標楷體" w:hint="eastAsia"/>
          <w:color w:val="000000"/>
          <w:sz w:val="28"/>
          <w:szCs w:val="28"/>
        </w:rPr>
        <w:t>上課期間需</w:t>
      </w:r>
      <w:r w:rsidR="008B0FF6">
        <w:rPr>
          <w:rFonts w:eastAsia="標楷體" w:hint="eastAsia"/>
          <w:color w:val="000000"/>
          <w:sz w:val="28"/>
          <w:szCs w:val="28"/>
        </w:rPr>
        <w:t>全程</w:t>
      </w:r>
      <w:r w:rsidR="00366AF1" w:rsidRPr="008B0FF6">
        <w:rPr>
          <w:rFonts w:eastAsia="標楷體" w:hint="eastAsia"/>
          <w:color w:val="000000"/>
          <w:sz w:val="28"/>
          <w:szCs w:val="28"/>
        </w:rPr>
        <w:t>開</w:t>
      </w:r>
      <w:r w:rsidRPr="008B0FF6">
        <w:rPr>
          <w:rFonts w:eastAsia="標楷體" w:hint="eastAsia"/>
          <w:color w:val="000000"/>
          <w:sz w:val="28"/>
          <w:szCs w:val="28"/>
        </w:rPr>
        <w:t>啟</w:t>
      </w:r>
      <w:r w:rsidR="00B13CC3">
        <w:rPr>
          <w:rFonts w:eastAsia="標楷體" w:hint="eastAsia"/>
          <w:color w:val="000000"/>
          <w:sz w:val="28"/>
          <w:szCs w:val="28"/>
        </w:rPr>
        <w:t>視訊</w:t>
      </w:r>
      <w:r w:rsidR="008B0FF6">
        <w:rPr>
          <w:rFonts w:eastAsia="標楷體" w:hint="eastAsia"/>
          <w:color w:val="000000"/>
          <w:sz w:val="28"/>
          <w:szCs w:val="28"/>
        </w:rPr>
        <w:t>鏡頭</w:t>
      </w:r>
      <w:r w:rsidRPr="008B0FF6">
        <w:rPr>
          <w:rFonts w:eastAsia="標楷體" w:hint="eastAsia"/>
          <w:color w:val="000000"/>
          <w:sz w:val="28"/>
          <w:szCs w:val="28"/>
        </w:rPr>
        <w:t>並</w:t>
      </w:r>
      <w:r w:rsidR="00090847" w:rsidRPr="008B0FF6">
        <w:rPr>
          <w:rFonts w:eastAsia="標楷體" w:hint="eastAsia"/>
          <w:color w:val="000000"/>
          <w:sz w:val="28"/>
          <w:szCs w:val="28"/>
        </w:rPr>
        <w:t>入鏡，以證明為本人上課。</w:t>
      </w:r>
    </w:p>
    <w:p w:rsidR="00B13CC3" w:rsidRPr="00D353D8" w:rsidRDefault="00D353D8" w:rsidP="00D353D8">
      <w:pPr>
        <w:numPr>
          <w:ilvl w:val="0"/>
          <w:numId w:val="20"/>
        </w:numPr>
        <w:spacing w:line="440" w:lineRule="exact"/>
        <w:ind w:left="1708" w:hanging="71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若因網路</w:t>
      </w:r>
      <w:r w:rsidRPr="00D353D8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軟體、</w:t>
      </w:r>
      <w:r w:rsidRPr="00D353D8">
        <w:rPr>
          <w:rFonts w:eastAsia="標楷體" w:hint="eastAsia"/>
          <w:color w:val="000000"/>
          <w:sz w:val="28"/>
          <w:szCs w:val="28"/>
        </w:rPr>
        <w:t>設備</w:t>
      </w:r>
      <w:r>
        <w:rPr>
          <w:rFonts w:eastAsia="標楷體" w:hint="eastAsia"/>
          <w:color w:val="000000"/>
          <w:sz w:val="28"/>
          <w:szCs w:val="28"/>
        </w:rPr>
        <w:t>等問題，無法順利</w:t>
      </w:r>
      <w:r w:rsidR="005059BF" w:rsidRPr="00AD5CDE">
        <w:rPr>
          <w:rFonts w:eastAsia="標楷體"/>
          <w:sz w:val="28"/>
          <w:szCs w:val="28"/>
        </w:rPr>
        <w:t>遠距</w:t>
      </w:r>
      <w:r>
        <w:rPr>
          <w:rFonts w:eastAsia="標楷體" w:hint="eastAsia"/>
          <w:color w:val="000000"/>
          <w:sz w:val="28"/>
          <w:szCs w:val="28"/>
        </w:rPr>
        <w:t>上課，視同缺席</w:t>
      </w:r>
      <w:r w:rsidRPr="00D353D8">
        <w:rPr>
          <w:rFonts w:eastAsia="標楷體" w:hint="eastAsia"/>
          <w:color w:val="000000"/>
          <w:sz w:val="28"/>
          <w:szCs w:val="28"/>
        </w:rPr>
        <w:t>。</w:t>
      </w:r>
    </w:p>
    <w:p w:rsidR="00EC197C" w:rsidRDefault="00EC197C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7574B4" w:rsidRPr="0086704E" w:rsidRDefault="007574B4" w:rsidP="00EC197C">
      <w:pPr>
        <w:numPr>
          <w:ilvl w:val="0"/>
          <w:numId w:val="1"/>
        </w:numPr>
        <w:spacing w:beforeLines="50" w:before="180" w:line="440" w:lineRule="exact"/>
        <w:rPr>
          <w:rFonts w:eastAsia="標楷體"/>
          <w:b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lastRenderedPageBreak/>
        <w:t>招生對象</w:t>
      </w:r>
      <w:r w:rsidR="00B67490" w:rsidRPr="0086704E">
        <w:rPr>
          <w:rFonts w:eastAsia="標楷體"/>
          <w:b/>
          <w:sz w:val="28"/>
          <w:szCs w:val="28"/>
        </w:rPr>
        <w:t>、</w:t>
      </w:r>
      <w:r w:rsidRPr="0086704E">
        <w:rPr>
          <w:rFonts w:eastAsia="標楷體"/>
          <w:b/>
          <w:sz w:val="28"/>
          <w:szCs w:val="28"/>
        </w:rPr>
        <w:t>資格、人數</w:t>
      </w:r>
      <w:r w:rsidR="00B67490" w:rsidRPr="0086704E">
        <w:rPr>
          <w:rFonts w:eastAsia="標楷體"/>
          <w:b/>
          <w:sz w:val="28"/>
          <w:szCs w:val="28"/>
        </w:rPr>
        <w:t>：</w:t>
      </w:r>
    </w:p>
    <w:p w:rsidR="00B67490" w:rsidRPr="0086704E" w:rsidRDefault="007574B4" w:rsidP="00EC197C">
      <w:pPr>
        <w:pStyle w:val="ad"/>
        <w:numPr>
          <w:ilvl w:val="0"/>
          <w:numId w:val="40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招生</w:t>
      </w:r>
      <w:r w:rsidR="00B67490" w:rsidRPr="0086704E">
        <w:rPr>
          <w:rFonts w:eastAsia="標楷體"/>
          <w:sz w:val="28"/>
          <w:szCs w:val="28"/>
        </w:rPr>
        <w:t>對象、資格：</w:t>
      </w:r>
    </w:p>
    <w:p w:rsidR="00850261" w:rsidRPr="0086704E" w:rsidRDefault="00850261" w:rsidP="008B0FF6">
      <w:pPr>
        <w:numPr>
          <w:ilvl w:val="0"/>
          <w:numId w:val="43"/>
        </w:numPr>
        <w:spacing w:line="440" w:lineRule="exact"/>
        <w:ind w:left="1708" w:hanging="714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color w:val="000000"/>
          <w:sz w:val="28"/>
          <w:szCs w:val="28"/>
        </w:rPr>
        <w:t>以設籍本縣</w:t>
      </w:r>
      <w:r w:rsidR="002E4855">
        <w:rPr>
          <w:rFonts w:eastAsia="標楷體"/>
          <w:color w:val="000000"/>
          <w:sz w:val="28"/>
          <w:szCs w:val="28"/>
        </w:rPr>
        <w:t>的</w:t>
      </w:r>
      <w:r w:rsidRPr="0086704E">
        <w:rPr>
          <w:rFonts w:eastAsia="標楷體"/>
          <w:color w:val="000000"/>
          <w:sz w:val="28"/>
          <w:szCs w:val="28"/>
        </w:rPr>
        <w:t>縣民優先報名。</w:t>
      </w:r>
    </w:p>
    <w:p w:rsidR="00934F36" w:rsidRPr="0086704E" w:rsidRDefault="00934F36" w:rsidP="008B0FF6">
      <w:pPr>
        <w:numPr>
          <w:ilvl w:val="0"/>
          <w:numId w:val="43"/>
        </w:numPr>
        <w:spacing w:line="440" w:lineRule="exact"/>
        <w:ind w:left="1708" w:hanging="714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color w:val="000000"/>
          <w:sz w:val="28"/>
          <w:szCs w:val="28"/>
        </w:rPr>
        <w:t>年滿</w:t>
      </w:r>
      <w:r w:rsidRPr="0086704E">
        <w:rPr>
          <w:rFonts w:eastAsia="標楷體"/>
          <w:color w:val="000000"/>
          <w:sz w:val="28"/>
          <w:szCs w:val="28"/>
        </w:rPr>
        <w:t>20</w:t>
      </w:r>
      <w:r w:rsidRPr="0086704E">
        <w:rPr>
          <w:rFonts w:eastAsia="標楷體"/>
          <w:color w:val="000000"/>
          <w:sz w:val="28"/>
          <w:szCs w:val="28"/>
        </w:rPr>
        <w:t>歲，</w:t>
      </w:r>
      <w:proofErr w:type="gramStart"/>
      <w:r w:rsidRPr="0086704E">
        <w:rPr>
          <w:rFonts w:eastAsia="標楷體"/>
          <w:color w:val="000000"/>
          <w:sz w:val="28"/>
          <w:szCs w:val="28"/>
        </w:rPr>
        <w:t>欲修習托</w:t>
      </w:r>
      <w:proofErr w:type="gramEnd"/>
      <w:r w:rsidRPr="0086704E">
        <w:rPr>
          <w:rFonts w:eastAsia="標楷體"/>
          <w:color w:val="000000"/>
          <w:sz w:val="28"/>
          <w:szCs w:val="28"/>
        </w:rPr>
        <w:t>育人員專業訓練並報考「托育人員」職類技術士技能檢定者、有意從事托育服務工作，</w:t>
      </w:r>
      <w:proofErr w:type="gramStart"/>
      <w:r w:rsidRPr="0086704E">
        <w:rPr>
          <w:rFonts w:eastAsia="標楷體"/>
          <w:color w:val="000000"/>
          <w:sz w:val="28"/>
          <w:szCs w:val="28"/>
        </w:rPr>
        <w:t>或藉托育</w:t>
      </w:r>
      <w:proofErr w:type="gramEnd"/>
      <w:r w:rsidRPr="0086704E">
        <w:rPr>
          <w:rFonts w:eastAsia="標楷體"/>
          <w:color w:val="000000"/>
          <w:sz w:val="28"/>
          <w:szCs w:val="28"/>
        </w:rPr>
        <w:t>訓練課程充實嬰幼兒</w:t>
      </w:r>
      <w:proofErr w:type="gramStart"/>
      <w:r w:rsidRPr="0086704E">
        <w:rPr>
          <w:rFonts w:eastAsia="標楷體"/>
          <w:color w:val="000000"/>
          <w:sz w:val="28"/>
          <w:szCs w:val="28"/>
        </w:rPr>
        <w:t>照護知能</w:t>
      </w:r>
      <w:proofErr w:type="gramEnd"/>
      <w:r w:rsidRPr="0086704E">
        <w:rPr>
          <w:rFonts w:eastAsia="標楷體"/>
          <w:color w:val="000000"/>
          <w:sz w:val="28"/>
          <w:szCs w:val="28"/>
        </w:rPr>
        <w:t>者。</w:t>
      </w:r>
    </w:p>
    <w:p w:rsidR="00286FD0" w:rsidRDefault="00D46922" w:rsidP="008B0FF6">
      <w:pPr>
        <w:numPr>
          <w:ilvl w:val="0"/>
          <w:numId w:val="43"/>
        </w:numPr>
        <w:spacing w:line="440" w:lineRule="exact"/>
        <w:ind w:left="1708" w:hanging="714"/>
        <w:jc w:val="both"/>
        <w:rPr>
          <w:rFonts w:eastAsia="標楷體"/>
          <w:sz w:val="28"/>
          <w:szCs w:val="28"/>
        </w:rPr>
      </w:pPr>
      <w:r w:rsidRPr="00A92BCD">
        <w:rPr>
          <w:rFonts w:eastAsia="標楷體"/>
          <w:color w:val="000000"/>
          <w:sz w:val="28"/>
          <w:szCs w:val="28"/>
        </w:rPr>
        <w:t>有意</w:t>
      </w:r>
      <w:r w:rsidRPr="00966202">
        <w:rPr>
          <w:rFonts w:eastAsia="標楷體"/>
          <w:color w:val="000000"/>
          <w:sz w:val="28"/>
          <w:szCs w:val="28"/>
        </w:rPr>
        <w:t>報考</w:t>
      </w:r>
      <w:r w:rsidRPr="0086704E">
        <w:rPr>
          <w:rFonts w:eastAsia="標楷體"/>
          <w:sz w:val="28"/>
          <w:szCs w:val="28"/>
        </w:rPr>
        <w:t>「托育人員」職類技術士技能檢定，卻無幼保、家政或護理相關科系之學歷</w:t>
      </w:r>
      <w:r w:rsidRPr="00966202">
        <w:rPr>
          <w:rFonts w:eastAsia="標楷體"/>
          <w:color w:val="000000"/>
          <w:sz w:val="28"/>
          <w:szCs w:val="28"/>
        </w:rPr>
        <w:t>背景</w:t>
      </w:r>
      <w:r w:rsidRPr="0086704E">
        <w:rPr>
          <w:rFonts w:eastAsia="標楷體"/>
          <w:sz w:val="28"/>
          <w:szCs w:val="28"/>
        </w:rPr>
        <w:t>者。</w:t>
      </w:r>
    </w:p>
    <w:p w:rsidR="00B67490" w:rsidRPr="0086704E" w:rsidRDefault="00B67490" w:rsidP="00EC197C">
      <w:pPr>
        <w:pStyle w:val="ad"/>
        <w:numPr>
          <w:ilvl w:val="0"/>
          <w:numId w:val="40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招收人數：每班</w:t>
      </w:r>
      <w:r w:rsidR="007574B4" w:rsidRPr="0086704E">
        <w:rPr>
          <w:rFonts w:eastAsia="標楷體"/>
          <w:sz w:val="28"/>
          <w:szCs w:val="28"/>
        </w:rPr>
        <w:t>最多</w:t>
      </w:r>
      <w:r w:rsidR="00E42585" w:rsidRPr="0086704E">
        <w:rPr>
          <w:rFonts w:eastAsia="標楷體"/>
          <w:sz w:val="28"/>
          <w:szCs w:val="28"/>
        </w:rPr>
        <w:t>50</w:t>
      </w:r>
      <w:r w:rsidRPr="0086704E">
        <w:rPr>
          <w:rFonts w:eastAsia="標楷體"/>
          <w:sz w:val="28"/>
          <w:szCs w:val="28"/>
        </w:rPr>
        <w:t>人為原則，招生未滿</w:t>
      </w:r>
      <w:r w:rsidR="0012282B" w:rsidRPr="0086704E">
        <w:rPr>
          <w:rFonts w:eastAsia="標楷體"/>
          <w:sz w:val="28"/>
          <w:szCs w:val="28"/>
        </w:rPr>
        <w:t>2</w:t>
      </w:r>
      <w:r w:rsidR="007D0F49" w:rsidRPr="0086704E">
        <w:rPr>
          <w:rFonts w:eastAsia="標楷體"/>
          <w:sz w:val="28"/>
          <w:szCs w:val="28"/>
        </w:rPr>
        <w:t>0</w:t>
      </w:r>
      <w:r w:rsidRPr="0086704E">
        <w:rPr>
          <w:rFonts w:eastAsia="標楷體"/>
          <w:sz w:val="28"/>
          <w:szCs w:val="28"/>
        </w:rPr>
        <w:t>人不開班。</w:t>
      </w:r>
    </w:p>
    <w:p w:rsidR="00A70881" w:rsidRPr="0086704E" w:rsidRDefault="00850261" w:rsidP="00EC197C">
      <w:pPr>
        <w:pStyle w:val="ad"/>
        <w:numPr>
          <w:ilvl w:val="0"/>
          <w:numId w:val="40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為維護教學品質及</w:t>
      </w:r>
      <w:r w:rsidR="00A70881" w:rsidRPr="0086704E">
        <w:rPr>
          <w:rFonts w:eastAsia="標楷體"/>
          <w:sz w:val="28"/>
          <w:szCs w:val="28"/>
        </w:rPr>
        <w:t>尊重學員權益，</w:t>
      </w:r>
      <w:r w:rsidR="00DD4808" w:rsidRPr="0086704E">
        <w:rPr>
          <w:rFonts w:eastAsia="標楷體"/>
          <w:sz w:val="28"/>
          <w:szCs w:val="28"/>
        </w:rPr>
        <w:t>本</w:t>
      </w:r>
      <w:r w:rsidR="007371C3" w:rsidRPr="0086704E">
        <w:rPr>
          <w:rFonts w:eastAsia="標楷體"/>
          <w:sz w:val="28"/>
          <w:szCs w:val="28"/>
        </w:rPr>
        <w:t>課程謝絕旁聽、錄音、錄影、照相</w:t>
      </w:r>
      <w:r w:rsidR="00A70881" w:rsidRPr="0086704E">
        <w:rPr>
          <w:rFonts w:eastAsia="標楷體"/>
          <w:sz w:val="28"/>
          <w:szCs w:val="28"/>
        </w:rPr>
        <w:t>。</w:t>
      </w:r>
    </w:p>
    <w:p w:rsidR="007371C3" w:rsidRPr="0086704E" w:rsidRDefault="00A70881" w:rsidP="00EC197C">
      <w:pPr>
        <w:pStyle w:val="ad"/>
        <w:numPr>
          <w:ilvl w:val="0"/>
          <w:numId w:val="40"/>
        </w:numPr>
        <w:spacing w:line="440" w:lineRule="exact"/>
        <w:ind w:leftChars="0" w:left="1078" w:hanging="298"/>
        <w:jc w:val="both"/>
        <w:rPr>
          <w:rFonts w:eastAsia="標楷體"/>
          <w:b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請</w:t>
      </w:r>
      <w:proofErr w:type="gramStart"/>
      <w:r w:rsidRPr="0086704E">
        <w:rPr>
          <w:rFonts w:eastAsia="標楷體"/>
          <w:b/>
          <w:sz w:val="28"/>
          <w:szCs w:val="28"/>
        </w:rPr>
        <w:t>配合</w:t>
      </w:r>
      <w:r w:rsidR="007371C3" w:rsidRPr="0086704E">
        <w:rPr>
          <w:rFonts w:eastAsia="標楷體"/>
          <w:b/>
          <w:sz w:val="28"/>
          <w:szCs w:val="28"/>
        </w:rPr>
        <w:t>勿帶</w:t>
      </w:r>
      <w:r w:rsidR="00A9774C" w:rsidRPr="0086704E">
        <w:rPr>
          <w:rFonts w:eastAsia="標楷體"/>
          <w:b/>
          <w:sz w:val="28"/>
          <w:szCs w:val="28"/>
        </w:rPr>
        <w:t>嬰</w:t>
      </w:r>
      <w:r w:rsidR="007371C3" w:rsidRPr="0086704E">
        <w:rPr>
          <w:rFonts w:eastAsia="標楷體"/>
          <w:b/>
          <w:sz w:val="28"/>
          <w:szCs w:val="28"/>
        </w:rPr>
        <w:t>幼兒</w:t>
      </w:r>
      <w:proofErr w:type="gramEnd"/>
      <w:r w:rsidR="00140C73" w:rsidRPr="0086704E">
        <w:rPr>
          <w:rFonts w:eastAsia="標楷體"/>
          <w:b/>
          <w:sz w:val="28"/>
          <w:szCs w:val="28"/>
        </w:rPr>
        <w:t>上課</w:t>
      </w:r>
      <w:r w:rsidR="007371C3" w:rsidRPr="0086704E">
        <w:rPr>
          <w:rFonts w:eastAsia="標楷體"/>
          <w:b/>
          <w:sz w:val="28"/>
          <w:szCs w:val="28"/>
        </w:rPr>
        <w:t>，以免影響課程進行。</w:t>
      </w:r>
    </w:p>
    <w:p w:rsidR="009E511B" w:rsidRPr="0086704E" w:rsidRDefault="00972420" w:rsidP="00EC197C">
      <w:pPr>
        <w:numPr>
          <w:ilvl w:val="0"/>
          <w:numId w:val="1"/>
        </w:numPr>
        <w:spacing w:beforeLines="50" w:before="180" w:line="440" w:lineRule="exact"/>
        <w:rPr>
          <w:rFonts w:eastAsia="標楷體"/>
          <w:color w:val="000000"/>
          <w:sz w:val="28"/>
          <w:szCs w:val="28"/>
        </w:rPr>
      </w:pPr>
      <w:r w:rsidRPr="0086704E">
        <w:rPr>
          <w:rFonts w:eastAsia="標楷體"/>
          <w:b/>
          <w:color w:val="000000"/>
          <w:sz w:val="28"/>
          <w:szCs w:val="28"/>
        </w:rPr>
        <w:t>課程</w:t>
      </w:r>
      <w:r w:rsidR="007574B4" w:rsidRPr="0086704E">
        <w:rPr>
          <w:rFonts w:eastAsia="標楷體"/>
          <w:b/>
          <w:color w:val="000000"/>
          <w:sz w:val="28"/>
          <w:szCs w:val="28"/>
        </w:rPr>
        <w:t>費用：</w:t>
      </w:r>
      <w:r w:rsidR="009E511B" w:rsidRPr="0086704E">
        <w:rPr>
          <w:rFonts w:eastAsia="標楷體"/>
          <w:color w:val="000000"/>
          <w:sz w:val="28"/>
          <w:szCs w:val="28"/>
        </w:rPr>
        <w:t>每人</w:t>
      </w:r>
      <w:r w:rsidR="00C037B3" w:rsidRPr="0086704E">
        <w:rPr>
          <w:rFonts w:eastAsia="標楷體"/>
          <w:color w:val="000000"/>
          <w:sz w:val="28"/>
          <w:szCs w:val="28"/>
        </w:rPr>
        <w:t>7</w:t>
      </w:r>
      <w:r w:rsidR="009E511B" w:rsidRPr="0086704E">
        <w:rPr>
          <w:rFonts w:eastAsia="標楷體"/>
          <w:color w:val="000000"/>
          <w:sz w:val="28"/>
          <w:szCs w:val="28"/>
        </w:rPr>
        <w:t>,</w:t>
      </w:r>
      <w:r w:rsidR="006E3641" w:rsidRPr="0086704E">
        <w:rPr>
          <w:rFonts w:eastAsia="標楷體"/>
          <w:color w:val="000000"/>
          <w:sz w:val="28"/>
          <w:szCs w:val="28"/>
        </w:rPr>
        <w:t>5</w:t>
      </w:r>
      <w:r w:rsidR="009E511B" w:rsidRPr="0086704E">
        <w:rPr>
          <w:rFonts w:eastAsia="標楷體"/>
          <w:color w:val="000000"/>
          <w:sz w:val="28"/>
          <w:szCs w:val="28"/>
        </w:rPr>
        <w:t>00</w:t>
      </w:r>
      <w:r w:rsidR="009E511B" w:rsidRPr="0086704E">
        <w:rPr>
          <w:rFonts w:eastAsia="標楷體"/>
          <w:color w:val="000000"/>
          <w:sz w:val="28"/>
          <w:szCs w:val="28"/>
        </w:rPr>
        <w:t>元</w:t>
      </w:r>
      <w:r w:rsidR="00E722C8">
        <w:rPr>
          <w:rFonts w:eastAsia="標楷體"/>
          <w:color w:val="000000"/>
          <w:sz w:val="28"/>
          <w:szCs w:val="28"/>
        </w:rPr>
        <w:t>（</w:t>
      </w:r>
      <w:r w:rsidR="009E511B" w:rsidRPr="0086704E">
        <w:rPr>
          <w:rFonts w:eastAsia="標楷體"/>
          <w:color w:val="000000"/>
          <w:sz w:val="28"/>
          <w:szCs w:val="28"/>
        </w:rPr>
        <w:t>優惠價</w:t>
      </w:r>
      <w:r w:rsidR="00E722C8">
        <w:rPr>
          <w:rFonts w:eastAsia="標楷體"/>
          <w:color w:val="000000"/>
          <w:sz w:val="28"/>
          <w:szCs w:val="28"/>
        </w:rPr>
        <w:t>，不再折扣）</w:t>
      </w:r>
      <w:r w:rsidR="009E511B" w:rsidRPr="0086704E">
        <w:rPr>
          <w:rFonts w:eastAsia="標楷體"/>
          <w:color w:val="000000"/>
          <w:sz w:val="28"/>
          <w:szCs w:val="28"/>
        </w:rPr>
        <w:t>。</w:t>
      </w:r>
    </w:p>
    <w:p w:rsidR="000B7C20" w:rsidRPr="0086704E" w:rsidRDefault="000B7C20" w:rsidP="00EC197C">
      <w:pPr>
        <w:numPr>
          <w:ilvl w:val="0"/>
          <w:numId w:val="1"/>
        </w:numPr>
        <w:spacing w:beforeLines="50" w:before="180" w:line="440" w:lineRule="exact"/>
        <w:rPr>
          <w:rFonts w:eastAsia="標楷體"/>
          <w:b/>
          <w:color w:val="000000"/>
          <w:sz w:val="28"/>
          <w:szCs w:val="28"/>
        </w:rPr>
      </w:pPr>
      <w:r w:rsidRPr="0086704E">
        <w:rPr>
          <w:rFonts w:eastAsia="標楷體"/>
          <w:b/>
          <w:color w:val="000000"/>
          <w:sz w:val="28"/>
          <w:szCs w:val="28"/>
        </w:rPr>
        <w:t>身分別補助</w:t>
      </w:r>
      <w:r w:rsidR="00231A07" w:rsidRPr="0086704E">
        <w:rPr>
          <w:rFonts w:eastAsia="標楷體"/>
          <w:b/>
          <w:color w:val="000000"/>
          <w:sz w:val="28"/>
          <w:szCs w:val="28"/>
        </w:rPr>
        <w:t>：</w:t>
      </w:r>
    </w:p>
    <w:p w:rsidR="00231A07" w:rsidRPr="0086704E" w:rsidRDefault="00231A07" w:rsidP="00231A07">
      <w:pPr>
        <w:spacing w:line="440" w:lineRule="exact"/>
        <w:ind w:leftChars="233" w:left="559"/>
        <w:jc w:val="both"/>
        <w:rPr>
          <w:rFonts w:eastAsia="標楷體"/>
          <w:sz w:val="28"/>
          <w:szCs w:val="28"/>
          <w:u w:val="single"/>
        </w:rPr>
      </w:pPr>
      <w:r w:rsidRPr="0086704E">
        <w:rPr>
          <w:rFonts w:eastAsia="標楷體"/>
          <w:sz w:val="28"/>
          <w:szCs w:val="28"/>
        </w:rPr>
        <w:t>設籍花蓮縣</w:t>
      </w:r>
      <w:r w:rsidR="00E774F6">
        <w:rPr>
          <w:rFonts w:eastAsia="標楷體" w:hint="eastAsia"/>
          <w:sz w:val="28"/>
          <w:szCs w:val="28"/>
        </w:rPr>
        <w:t>且</w:t>
      </w:r>
      <w:r w:rsidRPr="0086704E">
        <w:rPr>
          <w:rFonts w:eastAsia="標楷體"/>
          <w:sz w:val="28"/>
          <w:szCs w:val="28"/>
        </w:rPr>
        <w:t>取得結業證書</w:t>
      </w:r>
      <w:proofErr w:type="gramStart"/>
      <w:r w:rsidRPr="0086704E">
        <w:rPr>
          <w:rFonts w:eastAsia="標楷體"/>
          <w:sz w:val="28"/>
          <w:szCs w:val="28"/>
        </w:rPr>
        <w:t>之參訓學員</w:t>
      </w:r>
      <w:proofErr w:type="gramEnd"/>
      <w:r w:rsidRPr="0086704E">
        <w:rPr>
          <w:rFonts w:eastAsia="標楷體"/>
          <w:sz w:val="28"/>
          <w:szCs w:val="28"/>
        </w:rPr>
        <w:t>具有下列身</w:t>
      </w:r>
      <w:r w:rsidR="00F14F06">
        <w:rPr>
          <w:rFonts w:eastAsia="標楷體"/>
          <w:sz w:val="28"/>
          <w:szCs w:val="28"/>
        </w:rPr>
        <w:t>份</w:t>
      </w:r>
      <w:r w:rsidRPr="0086704E">
        <w:rPr>
          <w:rFonts w:eastAsia="標楷體"/>
          <w:sz w:val="28"/>
          <w:szCs w:val="28"/>
        </w:rPr>
        <w:t>之</w:t>
      </w:r>
      <w:proofErr w:type="gramStart"/>
      <w:r w:rsidRPr="0086704E">
        <w:rPr>
          <w:rFonts w:eastAsia="標楷體"/>
          <w:sz w:val="28"/>
          <w:szCs w:val="28"/>
        </w:rPr>
        <w:t>ㄧ</w:t>
      </w:r>
      <w:proofErr w:type="gramEnd"/>
      <w:r w:rsidRPr="0086704E">
        <w:rPr>
          <w:rFonts w:eastAsia="標楷體"/>
          <w:sz w:val="28"/>
          <w:szCs w:val="28"/>
        </w:rPr>
        <w:t>，並檢具相關證明文件</w:t>
      </w:r>
      <w:r w:rsidR="00E774F6">
        <w:rPr>
          <w:rFonts w:eastAsia="標楷體"/>
          <w:sz w:val="28"/>
          <w:szCs w:val="28"/>
        </w:rPr>
        <w:t>，</w:t>
      </w:r>
      <w:r w:rsidRPr="0086704E">
        <w:rPr>
          <w:rFonts w:eastAsia="標楷體"/>
          <w:sz w:val="28"/>
          <w:szCs w:val="28"/>
        </w:rPr>
        <w:t>得享有相關費用補助。</w:t>
      </w:r>
      <w:r w:rsidRPr="0086704E">
        <w:rPr>
          <w:rFonts w:eastAsia="標楷體"/>
          <w:sz w:val="28"/>
          <w:szCs w:val="28"/>
          <w:u w:val="single"/>
        </w:rPr>
        <w:t>接受花蓮縣政府補助之人員於結訓取得證書後，應加入花蓮縣托育人員系統成為合格托育人員，於加入系統，取得證明後，得以請</w:t>
      </w:r>
      <w:proofErr w:type="gramStart"/>
      <w:r w:rsidRPr="0086704E">
        <w:rPr>
          <w:rFonts w:eastAsia="標楷體"/>
          <w:sz w:val="28"/>
          <w:szCs w:val="28"/>
          <w:u w:val="single"/>
        </w:rPr>
        <w:t>領參訓</w:t>
      </w:r>
      <w:proofErr w:type="gramEnd"/>
      <w:r w:rsidRPr="0086704E">
        <w:rPr>
          <w:rFonts w:eastAsia="標楷體"/>
          <w:sz w:val="28"/>
          <w:szCs w:val="28"/>
          <w:u w:val="single"/>
        </w:rPr>
        <w:t>補助：</w:t>
      </w:r>
    </w:p>
    <w:p w:rsidR="00D260D5" w:rsidRPr="0086704E" w:rsidRDefault="00D260D5" w:rsidP="008C3CCF">
      <w:pPr>
        <w:pStyle w:val="ad"/>
        <w:numPr>
          <w:ilvl w:val="0"/>
          <w:numId w:val="36"/>
        </w:numPr>
        <w:spacing w:line="440" w:lineRule="exact"/>
        <w:ind w:leftChars="0" w:left="1078" w:hanging="298"/>
        <w:jc w:val="both"/>
        <w:rPr>
          <w:rFonts w:eastAsia="標楷體"/>
          <w:b/>
          <w:color w:val="000000"/>
          <w:sz w:val="28"/>
          <w:szCs w:val="28"/>
        </w:rPr>
      </w:pPr>
      <w:r w:rsidRPr="0086704E">
        <w:rPr>
          <w:rFonts w:eastAsia="標楷體"/>
          <w:b/>
          <w:color w:val="000000"/>
          <w:sz w:val="28"/>
          <w:szCs w:val="28"/>
        </w:rPr>
        <w:t>低收入戶、</w:t>
      </w:r>
      <w:r w:rsidRPr="0086704E">
        <w:rPr>
          <w:rFonts w:eastAsia="標楷體"/>
          <w:b/>
          <w:sz w:val="28"/>
          <w:szCs w:val="28"/>
        </w:rPr>
        <w:t>中低</w:t>
      </w:r>
      <w:r w:rsidRPr="0086704E">
        <w:rPr>
          <w:rFonts w:eastAsia="標楷體"/>
          <w:b/>
          <w:color w:val="000000"/>
          <w:sz w:val="28"/>
          <w:szCs w:val="28"/>
        </w:rPr>
        <w:t>收入戶、特殊</w:t>
      </w:r>
      <w:r w:rsidRPr="00E722C8">
        <w:rPr>
          <w:rFonts w:eastAsia="標楷體"/>
          <w:b/>
          <w:color w:val="000000"/>
          <w:sz w:val="28"/>
          <w:szCs w:val="28"/>
        </w:rPr>
        <w:t>境遇</w:t>
      </w:r>
      <w:r w:rsidRPr="0086704E">
        <w:rPr>
          <w:rFonts w:eastAsia="標楷體"/>
          <w:b/>
          <w:color w:val="000000"/>
          <w:sz w:val="28"/>
          <w:szCs w:val="28"/>
        </w:rPr>
        <w:t>家庭或領有兒童及少年生活扶助、弱勢家庭兒童及少年緊急生活扶助家庭</w:t>
      </w:r>
      <w:r w:rsidR="007A64D1" w:rsidRPr="0086704E">
        <w:rPr>
          <w:rFonts w:eastAsia="標楷體"/>
          <w:b/>
          <w:color w:val="000000"/>
          <w:sz w:val="28"/>
          <w:szCs w:val="28"/>
        </w:rPr>
        <w:t>，依核定訓練費用全額補助</w:t>
      </w:r>
      <w:r w:rsidRPr="0086704E">
        <w:rPr>
          <w:rFonts w:eastAsia="標楷體"/>
          <w:b/>
          <w:color w:val="000000"/>
          <w:sz w:val="28"/>
          <w:szCs w:val="28"/>
        </w:rPr>
        <w:t>。</w:t>
      </w:r>
    </w:p>
    <w:p w:rsidR="00D260D5" w:rsidRPr="0086704E" w:rsidRDefault="00D260D5" w:rsidP="008C3CCF">
      <w:pPr>
        <w:pStyle w:val="ad"/>
        <w:numPr>
          <w:ilvl w:val="0"/>
          <w:numId w:val="36"/>
        </w:numPr>
        <w:spacing w:line="440" w:lineRule="exact"/>
        <w:ind w:leftChars="0" w:left="1078" w:hanging="298"/>
        <w:jc w:val="both"/>
        <w:rPr>
          <w:rFonts w:eastAsia="標楷體"/>
          <w:b/>
          <w:color w:val="000000"/>
          <w:sz w:val="28"/>
          <w:szCs w:val="28"/>
        </w:rPr>
      </w:pPr>
      <w:proofErr w:type="gramStart"/>
      <w:r w:rsidRPr="0086704E">
        <w:rPr>
          <w:rFonts w:eastAsia="標楷體"/>
          <w:b/>
          <w:color w:val="000000"/>
          <w:sz w:val="28"/>
          <w:szCs w:val="28"/>
        </w:rPr>
        <w:t>若參訓</w:t>
      </w:r>
      <w:proofErr w:type="gramEnd"/>
      <w:r w:rsidRPr="0086704E">
        <w:rPr>
          <w:rFonts w:eastAsia="標楷體"/>
          <w:b/>
          <w:color w:val="000000"/>
          <w:sz w:val="28"/>
          <w:szCs w:val="28"/>
        </w:rPr>
        <w:t>學員為</w:t>
      </w:r>
      <w:r w:rsidRPr="0086704E">
        <w:rPr>
          <w:rFonts w:eastAsia="標楷體"/>
          <w:b/>
          <w:color w:val="000000"/>
          <w:sz w:val="28"/>
          <w:szCs w:val="28"/>
          <w:u w:val="single"/>
        </w:rPr>
        <w:t>寄養家庭</w:t>
      </w:r>
      <w:r w:rsidRPr="0086704E">
        <w:rPr>
          <w:rFonts w:eastAsia="標楷體"/>
          <w:b/>
          <w:color w:val="000000"/>
          <w:sz w:val="28"/>
          <w:szCs w:val="28"/>
        </w:rPr>
        <w:t>，並檢具相關證明文件，</w:t>
      </w:r>
      <w:r w:rsidR="007A64D1" w:rsidRPr="0086704E">
        <w:rPr>
          <w:rFonts w:eastAsia="標楷體"/>
          <w:b/>
          <w:color w:val="000000"/>
          <w:sz w:val="28"/>
          <w:szCs w:val="28"/>
        </w:rPr>
        <w:t>依核定訓練費用補助二分之一</w:t>
      </w:r>
      <w:r w:rsidRPr="0086704E">
        <w:rPr>
          <w:rFonts w:eastAsia="標楷體"/>
          <w:b/>
          <w:color w:val="000000"/>
          <w:sz w:val="28"/>
          <w:szCs w:val="28"/>
        </w:rPr>
        <w:t>。</w:t>
      </w:r>
    </w:p>
    <w:p w:rsidR="00D260D5" w:rsidRPr="0086704E" w:rsidRDefault="00D260D5" w:rsidP="008C3CCF">
      <w:pPr>
        <w:pStyle w:val="ad"/>
        <w:numPr>
          <w:ilvl w:val="0"/>
          <w:numId w:val="36"/>
        </w:numPr>
        <w:spacing w:line="440" w:lineRule="exact"/>
        <w:ind w:leftChars="0" w:left="1078" w:hanging="298"/>
        <w:jc w:val="both"/>
        <w:rPr>
          <w:rFonts w:eastAsia="標楷體"/>
          <w:b/>
          <w:color w:val="000000"/>
          <w:sz w:val="28"/>
          <w:szCs w:val="28"/>
        </w:rPr>
      </w:pPr>
      <w:proofErr w:type="gramStart"/>
      <w:r w:rsidRPr="0086704E">
        <w:rPr>
          <w:rFonts w:eastAsia="標楷體"/>
          <w:b/>
          <w:color w:val="000000"/>
          <w:sz w:val="28"/>
          <w:szCs w:val="28"/>
        </w:rPr>
        <w:t>若參訓</w:t>
      </w:r>
      <w:proofErr w:type="gramEnd"/>
      <w:r w:rsidRPr="0086704E">
        <w:rPr>
          <w:rFonts w:eastAsia="標楷體"/>
          <w:b/>
          <w:color w:val="000000"/>
          <w:sz w:val="28"/>
          <w:szCs w:val="28"/>
        </w:rPr>
        <w:t>學員為</w:t>
      </w:r>
      <w:r w:rsidRPr="0086704E">
        <w:rPr>
          <w:rFonts w:eastAsia="標楷體"/>
          <w:b/>
          <w:color w:val="000000"/>
          <w:sz w:val="28"/>
          <w:szCs w:val="28"/>
          <w:u w:val="single"/>
        </w:rPr>
        <w:t>新住民</w:t>
      </w:r>
      <w:r w:rsidRPr="0086704E">
        <w:rPr>
          <w:rFonts w:eastAsia="標楷體"/>
          <w:b/>
          <w:color w:val="000000"/>
          <w:sz w:val="28"/>
          <w:szCs w:val="28"/>
        </w:rPr>
        <w:t>身份、</w:t>
      </w:r>
      <w:r w:rsidRPr="0086704E">
        <w:rPr>
          <w:rFonts w:eastAsia="標楷體"/>
          <w:b/>
          <w:color w:val="000000"/>
          <w:sz w:val="28"/>
          <w:szCs w:val="28"/>
          <w:u w:val="single"/>
        </w:rPr>
        <w:t>原住民</w:t>
      </w:r>
      <w:r w:rsidRPr="0086704E">
        <w:rPr>
          <w:rFonts w:eastAsia="標楷體"/>
          <w:b/>
          <w:color w:val="000000"/>
          <w:sz w:val="28"/>
          <w:szCs w:val="28"/>
        </w:rPr>
        <w:t>身份，並檢具相關證明文件，</w:t>
      </w:r>
      <w:r w:rsidR="007A64D1" w:rsidRPr="0086704E">
        <w:rPr>
          <w:rFonts w:eastAsia="標楷體"/>
          <w:b/>
          <w:color w:val="000000"/>
          <w:sz w:val="28"/>
          <w:szCs w:val="28"/>
        </w:rPr>
        <w:t>依核定訓練費用補助三分之一</w:t>
      </w:r>
      <w:r w:rsidRPr="0086704E">
        <w:rPr>
          <w:rFonts w:eastAsia="標楷體"/>
          <w:b/>
          <w:color w:val="000000"/>
          <w:sz w:val="28"/>
          <w:szCs w:val="28"/>
        </w:rPr>
        <w:t>。</w:t>
      </w:r>
    </w:p>
    <w:p w:rsidR="00D260D5" w:rsidRPr="0086704E" w:rsidRDefault="00D260D5" w:rsidP="008C3CCF">
      <w:pPr>
        <w:pStyle w:val="ad"/>
        <w:numPr>
          <w:ilvl w:val="0"/>
          <w:numId w:val="36"/>
        </w:numPr>
        <w:spacing w:line="440" w:lineRule="exact"/>
        <w:ind w:leftChars="0" w:left="1078" w:hanging="298"/>
        <w:jc w:val="both"/>
        <w:rPr>
          <w:rFonts w:eastAsia="標楷體"/>
          <w:color w:val="000000"/>
          <w:sz w:val="28"/>
          <w:szCs w:val="28"/>
        </w:rPr>
      </w:pPr>
      <w:r w:rsidRPr="0086704E">
        <w:rPr>
          <w:rFonts w:eastAsia="標楷體"/>
          <w:color w:val="000000"/>
          <w:sz w:val="28"/>
          <w:szCs w:val="28"/>
        </w:rPr>
        <w:t>前</w:t>
      </w:r>
      <w:r w:rsidR="005D5E11" w:rsidRPr="0086704E">
        <w:rPr>
          <w:rFonts w:eastAsia="標楷體"/>
          <w:color w:val="000000"/>
          <w:sz w:val="28"/>
          <w:szCs w:val="28"/>
        </w:rPr>
        <w:t>三</w:t>
      </w:r>
      <w:r w:rsidRPr="0086704E">
        <w:rPr>
          <w:rFonts w:eastAsia="標楷體"/>
          <w:color w:val="000000"/>
          <w:sz w:val="28"/>
          <w:szCs w:val="28"/>
        </w:rPr>
        <w:t>項規定</w:t>
      </w:r>
      <w:r w:rsidRPr="0086704E">
        <w:rPr>
          <w:rFonts w:eastAsia="標楷體"/>
          <w:sz w:val="28"/>
          <w:szCs w:val="28"/>
        </w:rPr>
        <w:t>以外</w:t>
      </w:r>
      <w:r w:rsidRPr="0086704E">
        <w:rPr>
          <w:rFonts w:eastAsia="標楷體"/>
          <w:color w:val="000000"/>
          <w:sz w:val="28"/>
          <w:szCs w:val="28"/>
        </w:rPr>
        <w:t>取得結業證書</w:t>
      </w:r>
      <w:proofErr w:type="gramStart"/>
      <w:r w:rsidRPr="0086704E">
        <w:rPr>
          <w:rFonts w:eastAsia="標楷體"/>
          <w:color w:val="000000"/>
          <w:sz w:val="28"/>
          <w:szCs w:val="28"/>
        </w:rPr>
        <w:t>之參訓學員</w:t>
      </w:r>
      <w:proofErr w:type="gramEnd"/>
      <w:r w:rsidRPr="0086704E">
        <w:rPr>
          <w:rFonts w:eastAsia="標楷體"/>
          <w:color w:val="000000"/>
          <w:sz w:val="28"/>
          <w:szCs w:val="28"/>
        </w:rPr>
        <w:t>，費用由學員自行負擔。</w:t>
      </w:r>
    </w:p>
    <w:p w:rsidR="00D260D5" w:rsidRPr="0086704E" w:rsidRDefault="00D260D5" w:rsidP="008C3CCF">
      <w:pPr>
        <w:pStyle w:val="ad"/>
        <w:numPr>
          <w:ilvl w:val="0"/>
          <w:numId w:val="36"/>
        </w:numPr>
        <w:spacing w:line="440" w:lineRule="exact"/>
        <w:ind w:leftChars="0" w:left="1078" w:hanging="298"/>
        <w:jc w:val="both"/>
        <w:rPr>
          <w:rFonts w:eastAsia="標楷體"/>
          <w:color w:val="000000"/>
          <w:sz w:val="28"/>
          <w:szCs w:val="28"/>
        </w:rPr>
      </w:pPr>
      <w:r w:rsidRPr="0086704E">
        <w:rPr>
          <w:rFonts w:eastAsia="標楷體"/>
          <w:color w:val="000000"/>
          <w:sz w:val="28"/>
          <w:szCs w:val="28"/>
        </w:rPr>
        <w:t>第一</w:t>
      </w:r>
      <w:proofErr w:type="gramStart"/>
      <w:r w:rsidRPr="0086704E">
        <w:rPr>
          <w:rFonts w:eastAsia="標楷體"/>
          <w:color w:val="000000"/>
          <w:sz w:val="28"/>
          <w:szCs w:val="28"/>
        </w:rPr>
        <w:t>項參訓學員</w:t>
      </w:r>
      <w:proofErr w:type="gramEnd"/>
      <w:r w:rsidRPr="0086704E">
        <w:rPr>
          <w:rFonts w:eastAsia="標楷體"/>
          <w:color w:val="000000"/>
          <w:sz w:val="28"/>
          <w:szCs w:val="28"/>
        </w:rPr>
        <w:t>參加訓練課程之出席時數符合規定，但參加</w:t>
      </w:r>
      <w:r w:rsidRPr="0086704E">
        <w:rPr>
          <w:rFonts w:eastAsia="標楷體"/>
          <w:color w:val="000000"/>
          <w:sz w:val="28"/>
          <w:szCs w:val="28"/>
          <w:u w:val="single"/>
        </w:rPr>
        <w:t>成績考核結果不及格者</w:t>
      </w:r>
      <w:r w:rsidRPr="0086704E">
        <w:rPr>
          <w:rFonts w:eastAsia="標楷體"/>
          <w:color w:val="000000"/>
          <w:sz w:val="28"/>
          <w:szCs w:val="28"/>
        </w:rPr>
        <w:t>，依第一項規定之補助標準，補助其二分之一；若為第二</w:t>
      </w:r>
      <w:proofErr w:type="gramStart"/>
      <w:r w:rsidRPr="0086704E">
        <w:rPr>
          <w:rFonts w:eastAsia="標楷體"/>
          <w:color w:val="000000"/>
          <w:sz w:val="28"/>
          <w:szCs w:val="28"/>
        </w:rPr>
        <w:t>項參訓學員</w:t>
      </w:r>
      <w:proofErr w:type="gramEnd"/>
      <w:r w:rsidRPr="0086704E">
        <w:rPr>
          <w:rFonts w:eastAsia="標楷體"/>
          <w:color w:val="000000"/>
          <w:sz w:val="28"/>
          <w:szCs w:val="28"/>
        </w:rPr>
        <w:t>，則補助其四分之一；若為第三</w:t>
      </w:r>
      <w:proofErr w:type="gramStart"/>
      <w:r w:rsidRPr="0086704E">
        <w:rPr>
          <w:rFonts w:eastAsia="標楷體"/>
          <w:color w:val="000000"/>
          <w:sz w:val="28"/>
          <w:szCs w:val="28"/>
        </w:rPr>
        <w:t>項參訓學員</w:t>
      </w:r>
      <w:proofErr w:type="gramEnd"/>
      <w:r w:rsidRPr="0086704E">
        <w:rPr>
          <w:rFonts w:eastAsia="標楷體"/>
          <w:color w:val="000000"/>
          <w:sz w:val="28"/>
          <w:szCs w:val="28"/>
        </w:rPr>
        <w:t>，則補助其六分之一。</w:t>
      </w:r>
    </w:p>
    <w:p w:rsidR="00AB2D38" w:rsidRPr="0086704E" w:rsidRDefault="00AB2D38" w:rsidP="00EC197C">
      <w:pPr>
        <w:numPr>
          <w:ilvl w:val="0"/>
          <w:numId w:val="1"/>
        </w:numPr>
        <w:spacing w:beforeLines="50" w:before="180" w:line="440" w:lineRule="exact"/>
        <w:rPr>
          <w:rFonts w:eastAsia="標楷體"/>
          <w:b/>
          <w:color w:val="000000"/>
          <w:sz w:val="28"/>
          <w:szCs w:val="28"/>
        </w:rPr>
      </w:pPr>
      <w:r w:rsidRPr="0086704E">
        <w:rPr>
          <w:rFonts w:eastAsia="標楷體"/>
          <w:b/>
          <w:color w:val="000000"/>
          <w:sz w:val="28"/>
          <w:szCs w:val="28"/>
        </w:rPr>
        <w:t>中</w:t>
      </w:r>
      <w:proofErr w:type="gramStart"/>
      <w:r w:rsidRPr="00EC197C">
        <w:rPr>
          <w:rFonts w:eastAsia="標楷體"/>
          <w:b/>
          <w:sz w:val="28"/>
          <w:szCs w:val="28"/>
        </w:rPr>
        <w:t>南區</w:t>
      </w:r>
      <w:r w:rsidRPr="0086704E">
        <w:rPr>
          <w:rFonts w:eastAsia="標楷體"/>
          <w:b/>
          <w:color w:val="000000"/>
          <w:sz w:val="28"/>
          <w:szCs w:val="28"/>
        </w:rPr>
        <w:t>參訓學員</w:t>
      </w:r>
      <w:proofErr w:type="gramEnd"/>
      <w:r w:rsidRPr="0086704E">
        <w:rPr>
          <w:rFonts w:eastAsia="標楷體"/>
          <w:b/>
          <w:color w:val="000000"/>
          <w:sz w:val="28"/>
          <w:szCs w:val="28"/>
        </w:rPr>
        <w:t>交通費補助：</w:t>
      </w:r>
    </w:p>
    <w:p w:rsidR="00DB1F2D" w:rsidRPr="006F751D" w:rsidRDefault="00AB2D38" w:rsidP="00DB1F2D">
      <w:pPr>
        <w:pStyle w:val="ad"/>
        <w:numPr>
          <w:ilvl w:val="0"/>
          <w:numId w:val="37"/>
        </w:numPr>
        <w:spacing w:line="440" w:lineRule="exact"/>
        <w:ind w:leftChars="0" w:left="1134" w:hanging="298"/>
        <w:jc w:val="both"/>
        <w:rPr>
          <w:rFonts w:eastAsia="標楷體"/>
          <w:b/>
          <w:kern w:val="0"/>
          <w:sz w:val="28"/>
          <w:szCs w:val="28"/>
        </w:rPr>
      </w:pPr>
      <w:r w:rsidRPr="006F751D">
        <w:rPr>
          <w:rFonts w:eastAsia="標楷體"/>
          <w:kern w:val="0"/>
          <w:sz w:val="28"/>
          <w:szCs w:val="28"/>
        </w:rPr>
        <w:t>實際居住</w:t>
      </w:r>
      <w:r w:rsidRPr="006F751D">
        <w:rPr>
          <w:rFonts w:eastAsia="標楷體"/>
          <w:sz w:val="28"/>
          <w:szCs w:val="28"/>
        </w:rPr>
        <w:t>花蓮縣</w:t>
      </w:r>
      <w:r w:rsidR="003D474B" w:rsidRPr="006F751D">
        <w:rPr>
          <w:rFonts w:eastAsia="標楷體"/>
          <w:kern w:val="0"/>
          <w:sz w:val="28"/>
          <w:szCs w:val="28"/>
        </w:rPr>
        <w:t>鳳林鎮、</w:t>
      </w:r>
      <w:r w:rsidRPr="006F751D">
        <w:rPr>
          <w:rFonts w:eastAsia="標楷體"/>
          <w:kern w:val="0"/>
          <w:sz w:val="28"/>
          <w:szCs w:val="28"/>
        </w:rPr>
        <w:t>萬榮鄉、光復鄉、瑞穗鄉、卓溪鄉、豐濱鄉、玉里鎮以及富里鄉等民眾，北上花蓮市參與托育人員專業訓練課程，其參加訓練課程之</w:t>
      </w:r>
      <w:r w:rsidRPr="006F751D">
        <w:rPr>
          <w:rFonts w:eastAsia="標楷體"/>
          <w:kern w:val="0"/>
          <w:sz w:val="28"/>
          <w:szCs w:val="28"/>
          <w:u w:val="single"/>
        </w:rPr>
        <w:t>出席時數</w:t>
      </w:r>
      <w:r w:rsidRPr="006F751D">
        <w:rPr>
          <w:rFonts w:eastAsia="標楷體"/>
          <w:kern w:val="0"/>
          <w:sz w:val="28"/>
          <w:szCs w:val="28"/>
        </w:rPr>
        <w:t>符合規定且參加</w:t>
      </w:r>
      <w:r w:rsidRPr="006F751D">
        <w:rPr>
          <w:rFonts w:eastAsia="標楷體"/>
          <w:kern w:val="0"/>
          <w:sz w:val="28"/>
          <w:szCs w:val="28"/>
          <w:u w:val="single"/>
        </w:rPr>
        <w:t>考試成績結果及格</w:t>
      </w:r>
      <w:r w:rsidR="008C0400" w:rsidRPr="006F751D">
        <w:rPr>
          <w:rFonts w:eastAsia="標楷體"/>
          <w:kern w:val="0"/>
          <w:sz w:val="28"/>
          <w:szCs w:val="28"/>
        </w:rPr>
        <w:t>者，且以</w:t>
      </w:r>
      <w:proofErr w:type="gramStart"/>
      <w:r w:rsidR="008C0400" w:rsidRPr="006F751D">
        <w:rPr>
          <w:rFonts w:eastAsia="標楷體"/>
          <w:kern w:val="0"/>
          <w:sz w:val="28"/>
          <w:szCs w:val="28"/>
          <w:u w:val="single"/>
        </w:rPr>
        <w:t>參訓當</w:t>
      </w:r>
      <w:proofErr w:type="gramEnd"/>
      <w:r w:rsidR="008C0400" w:rsidRPr="006F751D">
        <w:rPr>
          <w:rFonts w:eastAsia="標楷體"/>
          <w:kern w:val="0"/>
          <w:sz w:val="28"/>
          <w:szCs w:val="28"/>
          <w:u w:val="single"/>
        </w:rPr>
        <w:t>梯次</w:t>
      </w:r>
      <w:r w:rsidR="008C0400" w:rsidRPr="006F751D">
        <w:rPr>
          <w:rFonts w:eastAsia="標楷體"/>
          <w:kern w:val="0"/>
          <w:sz w:val="28"/>
          <w:szCs w:val="28"/>
        </w:rPr>
        <w:t>取得結業證書者為限。</w:t>
      </w:r>
      <w:proofErr w:type="gramStart"/>
      <w:r w:rsidR="003932C3" w:rsidRPr="006F751D">
        <w:rPr>
          <w:rFonts w:eastAsia="標楷體" w:hint="eastAsia"/>
          <w:b/>
          <w:kern w:val="0"/>
          <w:sz w:val="28"/>
          <w:szCs w:val="28"/>
        </w:rPr>
        <w:t>（</w:t>
      </w:r>
      <w:proofErr w:type="gramEnd"/>
      <w:r w:rsidR="00DB1F2D" w:rsidRPr="006F751D">
        <w:rPr>
          <w:rFonts w:eastAsia="標楷體"/>
          <w:b/>
          <w:kern w:val="0"/>
          <w:sz w:val="28"/>
          <w:szCs w:val="28"/>
        </w:rPr>
        <w:t>參訓學員每日</w:t>
      </w:r>
      <w:r w:rsidR="003F5261" w:rsidRPr="006F751D">
        <w:rPr>
          <w:rFonts w:eastAsia="標楷體"/>
          <w:b/>
          <w:kern w:val="0"/>
          <w:sz w:val="28"/>
          <w:szCs w:val="28"/>
        </w:rPr>
        <w:t>(</w:t>
      </w:r>
      <w:r w:rsidR="003F5261" w:rsidRPr="006F751D">
        <w:rPr>
          <w:rFonts w:eastAsia="標楷體"/>
          <w:b/>
          <w:kern w:val="0"/>
          <w:sz w:val="28"/>
          <w:szCs w:val="28"/>
        </w:rPr>
        <w:t>次</w:t>
      </w:r>
      <w:r w:rsidR="003F5261" w:rsidRPr="006F751D">
        <w:rPr>
          <w:rFonts w:eastAsia="標楷體"/>
          <w:b/>
          <w:kern w:val="0"/>
          <w:sz w:val="28"/>
          <w:szCs w:val="28"/>
        </w:rPr>
        <w:t>)</w:t>
      </w:r>
      <w:r w:rsidR="00DB1F2D" w:rsidRPr="006F751D">
        <w:rPr>
          <w:rFonts w:eastAsia="標楷體"/>
          <w:b/>
          <w:kern w:val="0"/>
          <w:sz w:val="28"/>
          <w:szCs w:val="28"/>
        </w:rPr>
        <w:t>上課實際有簽到紀錄且取得托育人員專業訓練結業證書始予補助。</w:t>
      </w:r>
      <w:r w:rsidR="00DB1F2D" w:rsidRPr="006F751D">
        <w:rPr>
          <w:rFonts w:eastAsia="標楷體"/>
          <w:b/>
          <w:kern w:val="0"/>
          <w:sz w:val="28"/>
          <w:szCs w:val="28"/>
        </w:rPr>
        <w:t>)</w:t>
      </w:r>
    </w:p>
    <w:p w:rsidR="00DB1F2D" w:rsidRPr="0086704E" w:rsidRDefault="00AB2D38" w:rsidP="00DB1F2D">
      <w:pPr>
        <w:pStyle w:val="ad"/>
        <w:widowControl/>
        <w:numPr>
          <w:ilvl w:val="0"/>
          <w:numId w:val="37"/>
        </w:numPr>
        <w:spacing w:line="440" w:lineRule="exact"/>
        <w:ind w:leftChars="0" w:left="1134" w:hanging="298"/>
        <w:jc w:val="both"/>
        <w:rPr>
          <w:rFonts w:eastAsia="標楷體"/>
          <w:color w:val="000000"/>
          <w:kern w:val="0"/>
          <w:sz w:val="28"/>
          <w:szCs w:val="28"/>
        </w:rPr>
      </w:pPr>
      <w:r w:rsidRPr="0086704E">
        <w:rPr>
          <w:rFonts w:eastAsia="標楷體"/>
          <w:kern w:val="0"/>
          <w:sz w:val="28"/>
          <w:szCs w:val="28"/>
        </w:rPr>
        <w:t>交通費</w:t>
      </w:r>
      <w:proofErr w:type="gramStart"/>
      <w:r w:rsidRPr="0086704E">
        <w:rPr>
          <w:rFonts w:eastAsia="標楷體"/>
          <w:kern w:val="0"/>
          <w:sz w:val="28"/>
          <w:szCs w:val="28"/>
        </w:rPr>
        <w:t>採</w:t>
      </w:r>
      <w:proofErr w:type="gramEnd"/>
      <w:r w:rsidRPr="0086704E">
        <w:rPr>
          <w:rFonts w:eastAsia="標楷體"/>
          <w:kern w:val="0"/>
          <w:sz w:val="28"/>
          <w:szCs w:val="28"/>
        </w:rPr>
        <w:t>認標準</w:t>
      </w:r>
      <w:r w:rsidR="00821E03" w:rsidRPr="0086704E">
        <w:rPr>
          <w:rFonts w:eastAsia="標楷體"/>
          <w:kern w:val="0"/>
          <w:sz w:val="28"/>
          <w:szCs w:val="28"/>
        </w:rPr>
        <w:t>以客運</w:t>
      </w:r>
      <w:r w:rsidRPr="0086704E">
        <w:rPr>
          <w:rFonts w:eastAsia="標楷體"/>
          <w:kern w:val="0"/>
          <w:sz w:val="28"/>
          <w:szCs w:val="28"/>
        </w:rPr>
        <w:t>公車票價</w:t>
      </w:r>
      <w:r w:rsidR="00821E03" w:rsidRPr="0086704E">
        <w:rPr>
          <w:rFonts w:eastAsia="標楷體"/>
          <w:kern w:val="0"/>
          <w:sz w:val="28"/>
          <w:szCs w:val="28"/>
        </w:rPr>
        <w:t>計算</w:t>
      </w:r>
      <w:r w:rsidR="006A5867" w:rsidRPr="0086704E">
        <w:rPr>
          <w:rFonts w:eastAsia="標楷體"/>
          <w:kern w:val="0"/>
          <w:sz w:val="28"/>
          <w:szCs w:val="28"/>
        </w:rPr>
        <w:t>。</w:t>
      </w:r>
      <w:r w:rsidR="008C3CCF" w:rsidRPr="0086704E">
        <w:rPr>
          <w:rFonts w:eastAsia="標楷體"/>
          <w:kern w:val="0"/>
          <w:sz w:val="28"/>
          <w:szCs w:val="28"/>
        </w:rPr>
        <w:br/>
      </w:r>
      <w:r w:rsidR="00DB1F2D" w:rsidRPr="0086704E">
        <w:rPr>
          <w:rFonts w:eastAsia="標楷體"/>
          <w:kern w:val="0"/>
          <w:sz w:val="28"/>
          <w:szCs w:val="28"/>
        </w:rPr>
        <w:t>依花蓮縣政府公告為主，</w:t>
      </w:r>
      <w:r w:rsidR="00DB1F2D" w:rsidRPr="0086704E">
        <w:rPr>
          <w:rFonts w:eastAsia="標楷體"/>
          <w:color w:val="000000"/>
          <w:sz w:val="28"/>
          <w:szCs w:val="28"/>
          <w:shd w:val="clear" w:color="auto" w:fill="FFFFFF"/>
        </w:rPr>
        <w:t>主辦單位及協辦單位有</w:t>
      </w:r>
      <w:r w:rsidR="00DB1F2D" w:rsidRPr="0086704E">
        <w:rPr>
          <w:rStyle w:val="af"/>
          <w:rFonts w:eastAsia="標楷體"/>
          <w:i w:val="0"/>
          <w:iCs w:val="0"/>
          <w:color w:val="000000"/>
          <w:sz w:val="28"/>
          <w:szCs w:val="28"/>
          <w:shd w:val="clear" w:color="auto" w:fill="FFFFFF"/>
        </w:rPr>
        <w:t>保留</w:t>
      </w:r>
      <w:r w:rsidR="00DB1F2D" w:rsidRPr="0086704E">
        <w:rPr>
          <w:rFonts w:eastAsia="標楷體"/>
          <w:color w:val="000000"/>
          <w:sz w:val="28"/>
          <w:szCs w:val="28"/>
          <w:shd w:val="clear" w:color="auto" w:fill="FFFFFF"/>
        </w:rPr>
        <w:t>修改之權益。</w:t>
      </w:r>
    </w:p>
    <w:p w:rsidR="007574B4" w:rsidRPr="0086704E" w:rsidRDefault="007574B4" w:rsidP="00EC197C">
      <w:pPr>
        <w:numPr>
          <w:ilvl w:val="0"/>
          <w:numId w:val="1"/>
        </w:numPr>
        <w:spacing w:beforeLines="50" w:before="180" w:line="440" w:lineRule="exact"/>
        <w:rPr>
          <w:rFonts w:eastAsia="標楷體"/>
          <w:b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退費標準：</w:t>
      </w:r>
    </w:p>
    <w:p w:rsidR="007574B4" w:rsidRPr="00935D49" w:rsidRDefault="007574B4" w:rsidP="00935D49">
      <w:pPr>
        <w:spacing w:line="440" w:lineRule="exact"/>
        <w:ind w:leftChars="233" w:left="559"/>
        <w:jc w:val="both"/>
        <w:rPr>
          <w:rFonts w:eastAsia="標楷體"/>
          <w:sz w:val="28"/>
          <w:szCs w:val="28"/>
        </w:rPr>
      </w:pPr>
      <w:r w:rsidRPr="00935D49">
        <w:rPr>
          <w:rFonts w:eastAsia="標楷體"/>
          <w:sz w:val="28"/>
          <w:szCs w:val="28"/>
        </w:rPr>
        <w:t>依</w:t>
      </w:r>
      <w:r w:rsidR="00490853" w:rsidRPr="00935D49">
        <w:rPr>
          <w:rFonts w:eastAsia="標楷體"/>
          <w:sz w:val="28"/>
          <w:szCs w:val="28"/>
        </w:rPr>
        <w:t>專科以上</w:t>
      </w:r>
      <w:r w:rsidRPr="00935D49">
        <w:rPr>
          <w:rFonts w:eastAsia="標楷體"/>
          <w:sz w:val="28"/>
          <w:szCs w:val="28"/>
        </w:rPr>
        <w:t>學</w:t>
      </w:r>
      <w:r w:rsidR="00490853" w:rsidRPr="00935D49">
        <w:rPr>
          <w:rFonts w:eastAsia="標楷體"/>
          <w:sz w:val="28"/>
          <w:szCs w:val="28"/>
        </w:rPr>
        <w:t>校</w:t>
      </w:r>
      <w:r w:rsidRPr="00935D49">
        <w:rPr>
          <w:rFonts w:eastAsia="標楷體"/>
          <w:sz w:val="28"/>
          <w:szCs w:val="28"/>
        </w:rPr>
        <w:t>推廣</w:t>
      </w:r>
      <w:r w:rsidR="0083052C" w:rsidRPr="00935D49">
        <w:rPr>
          <w:rFonts w:eastAsia="標楷體"/>
          <w:sz w:val="28"/>
          <w:szCs w:val="28"/>
        </w:rPr>
        <w:t>教育實施辦法</w:t>
      </w:r>
      <w:r w:rsidR="00490853" w:rsidRPr="00935D49">
        <w:rPr>
          <w:rFonts w:eastAsia="標楷體"/>
          <w:sz w:val="28"/>
          <w:szCs w:val="28"/>
        </w:rPr>
        <w:t>：</w:t>
      </w:r>
    </w:p>
    <w:p w:rsidR="007574B4" w:rsidRPr="0086704E" w:rsidRDefault="007574B4" w:rsidP="00F04F67">
      <w:pPr>
        <w:pStyle w:val="ad"/>
        <w:numPr>
          <w:ilvl w:val="0"/>
          <w:numId w:val="38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報名繳費後至實際上課日前</w:t>
      </w:r>
      <w:proofErr w:type="gramStart"/>
      <w:r w:rsidRPr="0086704E">
        <w:rPr>
          <w:rFonts w:eastAsia="標楷體"/>
          <w:sz w:val="28"/>
          <w:szCs w:val="28"/>
        </w:rPr>
        <w:t>退班者</w:t>
      </w:r>
      <w:proofErr w:type="gramEnd"/>
      <w:r w:rsidRPr="0086704E">
        <w:rPr>
          <w:rFonts w:eastAsia="標楷體"/>
          <w:sz w:val="28"/>
          <w:szCs w:val="28"/>
        </w:rPr>
        <w:t>，退還應繳學費九成，開課日當天退費退五成。</w:t>
      </w:r>
    </w:p>
    <w:p w:rsidR="007574B4" w:rsidRPr="0086704E" w:rsidRDefault="007574B4" w:rsidP="00F04F67">
      <w:pPr>
        <w:pStyle w:val="ad"/>
        <w:numPr>
          <w:ilvl w:val="0"/>
          <w:numId w:val="38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自實際上課日算起</w:t>
      </w:r>
      <w:proofErr w:type="gramStart"/>
      <w:r w:rsidRPr="0086704E">
        <w:rPr>
          <w:rFonts w:eastAsia="標楷體"/>
          <w:sz w:val="28"/>
          <w:szCs w:val="28"/>
        </w:rPr>
        <w:t>未逾全期</w:t>
      </w:r>
      <w:proofErr w:type="gramEnd"/>
      <w:r w:rsidRPr="0086704E">
        <w:rPr>
          <w:rFonts w:eastAsia="標楷體"/>
          <w:sz w:val="28"/>
          <w:szCs w:val="28"/>
        </w:rPr>
        <w:t>三分之一者（不含），退還應繳學費五成。</w:t>
      </w:r>
    </w:p>
    <w:p w:rsidR="007574B4" w:rsidRPr="0086704E" w:rsidRDefault="00490853" w:rsidP="00F04F67">
      <w:pPr>
        <w:pStyle w:val="ad"/>
        <w:numPr>
          <w:ilvl w:val="0"/>
          <w:numId w:val="38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開</w:t>
      </w:r>
      <w:r w:rsidR="007574B4" w:rsidRPr="0086704E">
        <w:rPr>
          <w:rFonts w:eastAsia="標楷體"/>
          <w:sz w:val="28"/>
          <w:szCs w:val="28"/>
        </w:rPr>
        <w:t>班時間</w:t>
      </w:r>
      <w:proofErr w:type="gramStart"/>
      <w:r w:rsidR="007574B4" w:rsidRPr="0086704E">
        <w:rPr>
          <w:rFonts w:eastAsia="標楷體"/>
          <w:sz w:val="28"/>
          <w:szCs w:val="28"/>
        </w:rPr>
        <w:t>已逾全期</w:t>
      </w:r>
      <w:proofErr w:type="gramEnd"/>
      <w:r w:rsidR="007574B4" w:rsidRPr="0086704E">
        <w:rPr>
          <w:rFonts w:eastAsia="標楷體"/>
          <w:sz w:val="28"/>
          <w:szCs w:val="28"/>
        </w:rPr>
        <w:t>三分之一（含）者，不予退還。</w:t>
      </w:r>
    </w:p>
    <w:p w:rsidR="007574B4" w:rsidRPr="0086704E" w:rsidRDefault="007574B4" w:rsidP="00F04F67">
      <w:pPr>
        <w:pStyle w:val="ad"/>
        <w:numPr>
          <w:ilvl w:val="0"/>
          <w:numId w:val="38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學員於</w:t>
      </w:r>
      <w:proofErr w:type="gramStart"/>
      <w:r w:rsidRPr="0086704E">
        <w:rPr>
          <w:rFonts w:eastAsia="標楷體"/>
          <w:sz w:val="28"/>
          <w:szCs w:val="28"/>
        </w:rPr>
        <w:t>學期間因重大</w:t>
      </w:r>
      <w:proofErr w:type="gramEnd"/>
      <w:r w:rsidRPr="0086704E">
        <w:rPr>
          <w:rFonts w:eastAsia="標楷體"/>
          <w:sz w:val="28"/>
          <w:szCs w:val="28"/>
        </w:rPr>
        <w:t>不可抗力因素須中輟課程，並提出證明者，可辦理退費</w:t>
      </w:r>
      <w:r w:rsidR="00490853" w:rsidRPr="0086704E">
        <w:rPr>
          <w:rFonts w:eastAsia="標楷體"/>
          <w:sz w:val="28"/>
          <w:szCs w:val="28"/>
        </w:rPr>
        <w:t>，但需承擔手續費</w:t>
      </w:r>
      <w:r w:rsidRPr="0086704E">
        <w:rPr>
          <w:rFonts w:eastAsia="標楷體"/>
          <w:sz w:val="28"/>
          <w:szCs w:val="28"/>
        </w:rPr>
        <w:t>。</w:t>
      </w:r>
    </w:p>
    <w:p w:rsidR="007574B4" w:rsidRPr="0086704E" w:rsidRDefault="007574B4" w:rsidP="00F04F67">
      <w:pPr>
        <w:pStyle w:val="ad"/>
        <w:numPr>
          <w:ilvl w:val="0"/>
          <w:numId w:val="38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個人</w:t>
      </w:r>
      <w:proofErr w:type="gramStart"/>
      <w:r w:rsidRPr="0086704E">
        <w:rPr>
          <w:rFonts w:eastAsia="標楷體"/>
          <w:sz w:val="28"/>
          <w:szCs w:val="28"/>
        </w:rPr>
        <w:t>因素退班</w:t>
      </w:r>
      <w:proofErr w:type="gramEnd"/>
      <w:r w:rsidRPr="0086704E">
        <w:rPr>
          <w:rFonts w:eastAsia="標楷體"/>
          <w:sz w:val="28"/>
          <w:szCs w:val="28"/>
        </w:rPr>
        <w:t>、退費者請自行承擔手續費</w:t>
      </w:r>
      <w:r w:rsidR="00490853" w:rsidRPr="0086704E">
        <w:rPr>
          <w:rFonts w:eastAsia="標楷體"/>
          <w:sz w:val="28"/>
          <w:szCs w:val="28"/>
        </w:rPr>
        <w:t>。</w:t>
      </w:r>
      <w:r w:rsidR="007947E6">
        <w:rPr>
          <w:rFonts w:eastAsia="標楷體"/>
          <w:sz w:val="28"/>
          <w:szCs w:val="28"/>
        </w:rPr>
        <w:t>（</w:t>
      </w:r>
      <w:r w:rsidRPr="0086704E">
        <w:rPr>
          <w:rFonts w:eastAsia="標楷體"/>
          <w:sz w:val="28"/>
          <w:szCs w:val="28"/>
        </w:rPr>
        <w:t>現場刷卡</w:t>
      </w:r>
      <w:r w:rsidRPr="0086704E">
        <w:rPr>
          <w:rFonts w:eastAsia="標楷體"/>
          <w:sz w:val="28"/>
          <w:szCs w:val="28"/>
        </w:rPr>
        <w:t>2%</w:t>
      </w:r>
      <w:r w:rsidR="003A1C04" w:rsidRPr="0086704E">
        <w:rPr>
          <w:rFonts w:eastAsia="標楷體"/>
          <w:sz w:val="28"/>
          <w:szCs w:val="28"/>
        </w:rPr>
        <w:t>、線上刷卡</w:t>
      </w:r>
      <w:r w:rsidR="003A1C04" w:rsidRPr="0086704E">
        <w:rPr>
          <w:rFonts w:eastAsia="標楷體"/>
          <w:sz w:val="28"/>
          <w:szCs w:val="28"/>
        </w:rPr>
        <w:t>2.5%</w:t>
      </w:r>
      <w:r w:rsidR="007947E6">
        <w:rPr>
          <w:rFonts w:eastAsia="標楷體"/>
          <w:sz w:val="28"/>
          <w:szCs w:val="28"/>
        </w:rPr>
        <w:t>）</w:t>
      </w:r>
    </w:p>
    <w:p w:rsidR="007574B4" w:rsidRPr="0086704E" w:rsidRDefault="007574B4" w:rsidP="00F04F67">
      <w:pPr>
        <w:pStyle w:val="ad"/>
        <w:numPr>
          <w:ilvl w:val="0"/>
          <w:numId w:val="38"/>
        </w:numPr>
        <w:spacing w:line="440" w:lineRule="exact"/>
        <w:ind w:leftChars="0" w:left="1078" w:hanging="298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退費請提供本人退費帳號，恕不辦理現金退費</w:t>
      </w:r>
      <w:r w:rsidR="002A688A" w:rsidRPr="0086704E">
        <w:rPr>
          <w:rFonts w:eastAsia="標楷體"/>
          <w:sz w:val="28"/>
          <w:szCs w:val="28"/>
        </w:rPr>
        <w:t>。</w:t>
      </w:r>
    </w:p>
    <w:p w:rsidR="00635CB1" w:rsidRPr="0086704E" w:rsidRDefault="00604DFC" w:rsidP="00EC197C">
      <w:pPr>
        <w:numPr>
          <w:ilvl w:val="0"/>
          <w:numId w:val="1"/>
        </w:numPr>
        <w:spacing w:beforeLines="50" w:before="180" w:line="440" w:lineRule="exact"/>
        <w:rPr>
          <w:rFonts w:eastAsia="標楷體"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出缺席控管</w:t>
      </w:r>
      <w:r>
        <w:rPr>
          <w:rFonts w:eastAsia="標楷體"/>
          <w:b/>
          <w:sz w:val="28"/>
          <w:szCs w:val="28"/>
        </w:rPr>
        <w:t>及成績考核</w:t>
      </w:r>
      <w:r w:rsidR="00BC55F5" w:rsidRPr="0086704E">
        <w:rPr>
          <w:rFonts w:eastAsia="標楷體"/>
          <w:b/>
          <w:sz w:val="28"/>
          <w:szCs w:val="28"/>
        </w:rPr>
        <w:t>：</w:t>
      </w:r>
    </w:p>
    <w:p w:rsidR="00604DFC" w:rsidRDefault="00604DFC" w:rsidP="00604DFC">
      <w:pPr>
        <w:numPr>
          <w:ilvl w:val="0"/>
          <w:numId w:val="28"/>
        </w:numPr>
        <w:spacing w:line="440" w:lineRule="exact"/>
        <w:ind w:left="993" w:hanging="27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本課程</w:t>
      </w:r>
      <w:r w:rsidRPr="0086704E">
        <w:rPr>
          <w:rFonts w:eastAsia="標楷體"/>
          <w:sz w:val="28"/>
          <w:szCs w:val="28"/>
        </w:rPr>
        <w:t>內容區分為</w:t>
      </w:r>
      <w:r w:rsidRPr="0086704E"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學分（領域），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學分以</w:t>
      </w:r>
      <w:r>
        <w:rPr>
          <w:rFonts w:eastAsia="標楷體" w:hint="eastAsia"/>
          <w:sz w:val="28"/>
          <w:szCs w:val="28"/>
        </w:rPr>
        <w:t>18</w:t>
      </w:r>
      <w:r w:rsidRPr="00604DFC">
        <w:rPr>
          <w:rFonts w:eastAsia="標楷體" w:hint="eastAsia"/>
          <w:sz w:val="28"/>
          <w:szCs w:val="28"/>
        </w:rPr>
        <w:t>小時計</w:t>
      </w:r>
      <w:r>
        <w:rPr>
          <w:rFonts w:eastAsia="標楷體" w:hint="eastAsia"/>
          <w:sz w:val="28"/>
          <w:szCs w:val="28"/>
        </w:rPr>
        <w:t>算，</w:t>
      </w:r>
      <w:r>
        <w:rPr>
          <w:rFonts w:eastAsia="標楷體"/>
          <w:sz w:val="28"/>
          <w:szCs w:val="28"/>
        </w:rPr>
        <w:t>總計</w:t>
      </w:r>
      <w:r>
        <w:rPr>
          <w:rFonts w:eastAsia="標楷體"/>
          <w:sz w:val="28"/>
          <w:szCs w:val="28"/>
        </w:rPr>
        <w:t>126</w:t>
      </w:r>
      <w:r>
        <w:rPr>
          <w:rFonts w:eastAsia="標楷體"/>
          <w:sz w:val="28"/>
          <w:szCs w:val="28"/>
        </w:rPr>
        <w:t>小時。</w:t>
      </w:r>
    </w:p>
    <w:p w:rsidR="00604DFC" w:rsidRPr="00555519" w:rsidRDefault="00604DFC" w:rsidP="00604DFC">
      <w:pPr>
        <w:numPr>
          <w:ilvl w:val="0"/>
          <w:numId w:val="28"/>
        </w:numPr>
        <w:spacing w:line="440" w:lineRule="exact"/>
        <w:ind w:left="993" w:hanging="273"/>
        <w:jc w:val="both"/>
        <w:rPr>
          <w:rFonts w:eastAsia="標楷體"/>
          <w:sz w:val="28"/>
          <w:szCs w:val="28"/>
        </w:rPr>
      </w:pPr>
      <w:r w:rsidRPr="00604DFC">
        <w:rPr>
          <w:rFonts w:eastAsia="標楷體" w:hint="eastAsia"/>
          <w:sz w:val="28"/>
          <w:szCs w:val="28"/>
        </w:rPr>
        <w:t>出席率達下列標準，得參加</w:t>
      </w:r>
      <w:r>
        <w:rPr>
          <w:rFonts w:eastAsia="標楷體" w:hint="eastAsia"/>
          <w:sz w:val="28"/>
          <w:szCs w:val="28"/>
        </w:rPr>
        <w:t>學科測驗</w:t>
      </w:r>
      <w:r w:rsidR="00555519">
        <w:rPr>
          <w:rFonts w:eastAsia="標楷體" w:hint="eastAsia"/>
          <w:sz w:val="28"/>
          <w:szCs w:val="28"/>
        </w:rPr>
        <w:t>。</w:t>
      </w:r>
      <w:r w:rsidRPr="00604DFC">
        <w:rPr>
          <w:rFonts w:eastAsia="標楷體" w:hint="eastAsia"/>
          <w:sz w:val="28"/>
          <w:szCs w:val="28"/>
        </w:rPr>
        <w:t>經考核及格者</w:t>
      </w:r>
      <w:r w:rsidRPr="00555519">
        <w:rPr>
          <w:rFonts w:eastAsia="標楷體" w:hint="eastAsia"/>
          <w:sz w:val="28"/>
          <w:szCs w:val="28"/>
        </w:rPr>
        <w:t>，</w:t>
      </w:r>
      <w:r w:rsidR="00555519" w:rsidRPr="00555519">
        <w:rPr>
          <w:rFonts w:eastAsia="標楷體"/>
          <w:sz w:val="28"/>
          <w:szCs w:val="28"/>
        </w:rPr>
        <w:t>由本校造冊送縣政府社會處，核發結業證書：</w:t>
      </w:r>
    </w:p>
    <w:p w:rsidR="00604DFC" w:rsidRDefault="00604DFC" w:rsidP="00DA1A1C">
      <w:pPr>
        <w:numPr>
          <w:ilvl w:val="0"/>
          <w:numId w:val="44"/>
        </w:numPr>
        <w:spacing w:line="440" w:lineRule="exact"/>
        <w:ind w:left="1708" w:hanging="71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</w:t>
      </w:r>
      <w:r w:rsidR="00DA1A1C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學分</w:t>
      </w:r>
      <w:r w:rsidRPr="00604DFC">
        <w:rPr>
          <w:rFonts w:eastAsia="標楷體" w:hint="eastAsia"/>
          <w:sz w:val="28"/>
          <w:szCs w:val="28"/>
        </w:rPr>
        <w:t>出席率達三分之二以上。</w:t>
      </w:r>
      <w:r w:rsidR="00DA1A1C" w:rsidRPr="00DA1A1C">
        <w:rPr>
          <w:rFonts w:eastAsia="標楷體"/>
          <w:szCs w:val="28"/>
        </w:rPr>
        <w:t>（</w:t>
      </w:r>
      <w:r w:rsidR="00DA1A1C" w:rsidRPr="00DA1A1C">
        <w:rPr>
          <w:rFonts w:eastAsia="標楷體"/>
          <w:szCs w:val="28"/>
        </w:rPr>
        <w:t>18</w:t>
      </w:r>
      <w:r w:rsidR="00DA1A1C" w:rsidRPr="00DA1A1C">
        <w:rPr>
          <w:rFonts w:eastAsia="標楷體"/>
          <w:sz w:val="16"/>
          <w:szCs w:val="28"/>
        </w:rPr>
        <w:t xml:space="preserve"> </w:t>
      </w:r>
      <w:r w:rsidR="00DA1A1C" w:rsidRPr="00DA1A1C">
        <w:rPr>
          <w:rFonts w:eastAsia="標楷體"/>
          <w:szCs w:val="28"/>
        </w:rPr>
        <w:t>×</w:t>
      </w:r>
      <w:r w:rsidR="00DA1A1C" w:rsidRPr="00DA1A1C">
        <w:rPr>
          <w:rFonts w:eastAsia="標楷體"/>
          <w:sz w:val="22"/>
          <w:szCs w:val="28"/>
        </w:rPr>
        <w:t xml:space="preserve"> </w:t>
      </w:r>
      <w:r w:rsidR="00DA1A1C" w:rsidRPr="00DA1A1C">
        <w:rPr>
          <w:rFonts w:eastAsia="標楷體"/>
          <w:szCs w:val="28"/>
        </w:rPr>
        <w:t xml:space="preserve">2/3 </w:t>
      </w:r>
      <w:r w:rsidR="00DA1A1C" w:rsidRPr="00DA1A1C">
        <w:rPr>
          <w:rFonts w:eastAsia="標楷體"/>
          <w:szCs w:val="28"/>
        </w:rPr>
        <w:t>＝</w:t>
      </w:r>
      <w:r w:rsidR="00555519">
        <w:rPr>
          <w:rFonts w:eastAsia="標楷體"/>
          <w:szCs w:val="28"/>
        </w:rPr>
        <w:t>12</w:t>
      </w:r>
      <w:r w:rsidR="00DA1A1C" w:rsidRPr="00DA1A1C">
        <w:rPr>
          <w:rFonts w:eastAsia="標楷體"/>
          <w:szCs w:val="28"/>
        </w:rPr>
        <w:t>小時）</w:t>
      </w:r>
    </w:p>
    <w:p w:rsidR="00DA1A1C" w:rsidRPr="00DA1A1C" w:rsidRDefault="00DA1A1C" w:rsidP="00DA1A1C">
      <w:pPr>
        <w:numPr>
          <w:ilvl w:val="0"/>
          <w:numId w:val="44"/>
        </w:numPr>
        <w:spacing w:line="440" w:lineRule="exact"/>
        <w:ind w:left="1708" w:hanging="714"/>
        <w:jc w:val="both"/>
        <w:rPr>
          <w:rFonts w:eastAsia="標楷體"/>
          <w:szCs w:val="28"/>
        </w:rPr>
      </w:pPr>
      <w:r w:rsidRPr="00DA1A1C">
        <w:rPr>
          <w:rFonts w:eastAsia="標楷體" w:hint="eastAsia"/>
          <w:sz w:val="28"/>
          <w:szCs w:val="28"/>
        </w:rPr>
        <w:t>總時數出席率達百分之八十以上。</w:t>
      </w:r>
      <w:r w:rsidRPr="00DA1A1C">
        <w:rPr>
          <w:rFonts w:eastAsia="標楷體"/>
          <w:szCs w:val="28"/>
        </w:rPr>
        <w:t>（</w:t>
      </w:r>
      <w:r w:rsidRPr="00DA1A1C">
        <w:rPr>
          <w:rFonts w:eastAsia="標楷體"/>
          <w:szCs w:val="28"/>
        </w:rPr>
        <w:t>126</w:t>
      </w:r>
      <w:r w:rsidRPr="00DA1A1C">
        <w:rPr>
          <w:rFonts w:eastAsia="標楷體"/>
          <w:sz w:val="20"/>
          <w:szCs w:val="28"/>
        </w:rPr>
        <w:t xml:space="preserve"> </w:t>
      </w:r>
      <w:r w:rsidRPr="00DA1A1C">
        <w:rPr>
          <w:rFonts w:eastAsia="標楷體"/>
          <w:szCs w:val="28"/>
        </w:rPr>
        <w:t>× 80%</w:t>
      </w:r>
      <w:r w:rsidRPr="00DA1A1C">
        <w:rPr>
          <w:rFonts w:eastAsia="標楷體"/>
          <w:szCs w:val="28"/>
        </w:rPr>
        <w:t>＝</w:t>
      </w:r>
      <w:r w:rsidRPr="00DA1A1C">
        <w:rPr>
          <w:rFonts w:eastAsia="標楷體"/>
          <w:szCs w:val="28"/>
        </w:rPr>
        <w:t>100.8</w:t>
      </w:r>
      <w:r w:rsidRPr="00DA1A1C">
        <w:rPr>
          <w:rFonts w:eastAsia="標楷體"/>
          <w:szCs w:val="28"/>
        </w:rPr>
        <w:t>，需出席</w:t>
      </w:r>
      <w:r w:rsidRPr="00DA1A1C">
        <w:rPr>
          <w:rFonts w:eastAsia="標楷體"/>
          <w:szCs w:val="28"/>
        </w:rPr>
        <w:t>101</w:t>
      </w:r>
      <w:r w:rsidRPr="00DA1A1C">
        <w:rPr>
          <w:rFonts w:eastAsia="標楷體"/>
          <w:szCs w:val="28"/>
        </w:rPr>
        <w:t>小時）</w:t>
      </w:r>
    </w:p>
    <w:p w:rsidR="00555519" w:rsidRDefault="00555519" w:rsidP="00555519">
      <w:pPr>
        <w:numPr>
          <w:ilvl w:val="0"/>
          <w:numId w:val="28"/>
        </w:numPr>
        <w:spacing w:line="440" w:lineRule="exact"/>
        <w:ind w:left="993" w:hanging="27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學科</w:t>
      </w:r>
      <w:r w:rsidRPr="00555519">
        <w:rPr>
          <w:rFonts w:eastAsia="標楷體" w:hint="eastAsia"/>
          <w:sz w:val="28"/>
          <w:szCs w:val="28"/>
        </w:rPr>
        <w:t>測驗成績以</w:t>
      </w:r>
      <w:r>
        <w:rPr>
          <w:rFonts w:eastAsia="標楷體" w:hint="eastAsia"/>
          <w:sz w:val="28"/>
          <w:szCs w:val="28"/>
        </w:rPr>
        <w:t>60</w:t>
      </w:r>
      <w:r w:rsidRPr="00555519">
        <w:rPr>
          <w:rFonts w:eastAsia="標楷體" w:hint="eastAsia"/>
          <w:sz w:val="28"/>
          <w:szCs w:val="28"/>
        </w:rPr>
        <w:t>分為及格標準。</w:t>
      </w:r>
    </w:p>
    <w:p w:rsidR="00555519" w:rsidRDefault="0003434C" w:rsidP="00555519">
      <w:pPr>
        <w:numPr>
          <w:ilvl w:val="0"/>
          <w:numId w:val="28"/>
        </w:numPr>
        <w:spacing w:line="440" w:lineRule="exact"/>
        <w:ind w:left="993" w:hanging="273"/>
        <w:jc w:val="both"/>
        <w:rPr>
          <w:rFonts w:eastAsia="標楷體"/>
          <w:sz w:val="28"/>
          <w:szCs w:val="28"/>
        </w:rPr>
      </w:pPr>
      <w:r w:rsidRPr="0086704E">
        <w:rPr>
          <w:rFonts w:eastAsia="標楷體"/>
          <w:sz w:val="28"/>
          <w:szCs w:val="28"/>
        </w:rPr>
        <w:t>課程開始後逾</w:t>
      </w:r>
      <w:r w:rsidRPr="0086704E">
        <w:rPr>
          <w:rFonts w:eastAsia="標楷體"/>
          <w:sz w:val="28"/>
          <w:szCs w:val="28"/>
        </w:rPr>
        <w:t>20</w:t>
      </w:r>
      <w:r w:rsidRPr="0086704E">
        <w:rPr>
          <w:rFonts w:eastAsia="標楷體"/>
          <w:sz w:val="28"/>
          <w:szCs w:val="28"/>
        </w:rPr>
        <w:t>分鐘未達教室</w:t>
      </w:r>
      <w:r w:rsidR="006F751D">
        <w:rPr>
          <w:rFonts w:eastAsia="標楷體"/>
          <w:sz w:val="28"/>
          <w:szCs w:val="28"/>
        </w:rPr>
        <w:t>，</w:t>
      </w:r>
      <w:r w:rsidRPr="0086704E">
        <w:rPr>
          <w:rFonts w:eastAsia="標楷體"/>
          <w:sz w:val="28"/>
          <w:szCs w:val="28"/>
        </w:rPr>
        <w:t>及課程結束前點名未到者</w:t>
      </w:r>
      <w:r w:rsidR="00CD5920">
        <w:rPr>
          <w:rFonts w:eastAsia="標楷體"/>
          <w:sz w:val="28"/>
          <w:szCs w:val="28"/>
        </w:rPr>
        <w:t>，列為缺席。</w:t>
      </w:r>
    </w:p>
    <w:p w:rsidR="0003434C" w:rsidRPr="00555519" w:rsidRDefault="0003434C" w:rsidP="006F751D">
      <w:pPr>
        <w:numPr>
          <w:ilvl w:val="0"/>
          <w:numId w:val="28"/>
        </w:numPr>
        <w:spacing w:line="440" w:lineRule="exact"/>
        <w:ind w:left="993" w:hanging="273"/>
        <w:jc w:val="both"/>
        <w:rPr>
          <w:rFonts w:eastAsia="標楷體"/>
          <w:sz w:val="28"/>
          <w:szCs w:val="28"/>
        </w:rPr>
      </w:pPr>
      <w:r w:rsidRPr="00555519">
        <w:rPr>
          <w:rFonts w:eastAsia="標楷體"/>
          <w:sz w:val="28"/>
          <w:szCs w:val="28"/>
        </w:rPr>
        <w:t>課程缺席與請假</w:t>
      </w:r>
      <w:r w:rsidR="00CD5920" w:rsidRPr="00555519">
        <w:rPr>
          <w:rFonts w:eastAsia="標楷體"/>
          <w:sz w:val="28"/>
          <w:szCs w:val="28"/>
        </w:rPr>
        <w:t>（包含所有不可抗力因素之假別）</w:t>
      </w:r>
      <w:r w:rsidR="00555519">
        <w:rPr>
          <w:rFonts w:eastAsia="標楷體"/>
          <w:sz w:val="28"/>
          <w:szCs w:val="28"/>
        </w:rPr>
        <w:t>超過規定之標準</w:t>
      </w:r>
      <w:r w:rsidRPr="00555519">
        <w:rPr>
          <w:rFonts w:eastAsia="標楷體"/>
          <w:sz w:val="28"/>
          <w:szCs w:val="28"/>
        </w:rPr>
        <w:t>者，不發給結業證書</w:t>
      </w:r>
      <w:r w:rsidR="00CD5920" w:rsidRPr="00555519">
        <w:rPr>
          <w:rFonts w:eastAsia="標楷體"/>
          <w:sz w:val="28"/>
          <w:szCs w:val="28"/>
        </w:rPr>
        <w:t>，</w:t>
      </w:r>
      <w:r w:rsidRPr="00555519">
        <w:rPr>
          <w:rFonts w:eastAsia="標楷體"/>
          <w:sz w:val="28"/>
          <w:szCs w:val="28"/>
        </w:rPr>
        <w:t>且不予參與</w:t>
      </w:r>
      <w:r w:rsidR="00555519" w:rsidRPr="00555519">
        <w:rPr>
          <w:rFonts w:eastAsia="標楷體"/>
          <w:sz w:val="28"/>
          <w:szCs w:val="28"/>
        </w:rPr>
        <w:t>期末</w:t>
      </w:r>
      <w:r w:rsidRPr="00555519">
        <w:rPr>
          <w:rFonts w:eastAsia="標楷體"/>
          <w:sz w:val="28"/>
          <w:szCs w:val="28"/>
        </w:rPr>
        <w:t>學科測試。</w:t>
      </w:r>
    </w:p>
    <w:p w:rsidR="00AB2D38" w:rsidRPr="0086704E" w:rsidRDefault="00D57826" w:rsidP="0068491A">
      <w:pPr>
        <w:numPr>
          <w:ilvl w:val="0"/>
          <w:numId w:val="1"/>
        </w:numPr>
        <w:tabs>
          <w:tab w:val="clear" w:pos="720"/>
          <w:tab w:val="num" w:pos="851"/>
        </w:tabs>
        <w:spacing w:beforeLines="50" w:before="180" w:line="440" w:lineRule="exact"/>
        <w:ind w:left="851" w:hanging="851"/>
        <w:rPr>
          <w:rFonts w:eastAsia="標楷體"/>
          <w:b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課程期間請他人代替上課或代簽到退，經查證屬實者，取消結業資格，亦不得要求退費。</w:t>
      </w:r>
    </w:p>
    <w:p w:rsidR="00972420" w:rsidRPr="0086704E" w:rsidRDefault="00972420" w:rsidP="0068491A">
      <w:pPr>
        <w:numPr>
          <w:ilvl w:val="0"/>
          <w:numId w:val="1"/>
        </w:numPr>
        <w:tabs>
          <w:tab w:val="clear" w:pos="720"/>
          <w:tab w:val="num" w:pos="851"/>
        </w:tabs>
        <w:spacing w:beforeLines="50" w:before="180" w:line="440" w:lineRule="exact"/>
        <w:ind w:left="851" w:hanging="851"/>
        <w:rPr>
          <w:rFonts w:eastAsia="標楷體"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課程上課地點：</w:t>
      </w:r>
      <w:r w:rsidRPr="0086704E">
        <w:rPr>
          <w:rFonts w:eastAsia="標楷體"/>
          <w:sz w:val="28"/>
          <w:szCs w:val="28"/>
        </w:rPr>
        <w:t>慈濟大學校本部</w:t>
      </w:r>
      <w:r w:rsidR="00470A4B" w:rsidRPr="0086704E">
        <w:rPr>
          <w:rFonts w:eastAsia="標楷體"/>
          <w:sz w:val="28"/>
          <w:szCs w:val="28"/>
        </w:rPr>
        <w:t>B202</w:t>
      </w:r>
      <w:r w:rsidRPr="0086704E">
        <w:rPr>
          <w:rFonts w:eastAsia="標楷體"/>
          <w:sz w:val="28"/>
          <w:szCs w:val="28"/>
        </w:rPr>
        <w:t>階梯</w:t>
      </w:r>
      <w:proofErr w:type="gramStart"/>
      <w:r w:rsidRPr="0086704E">
        <w:rPr>
          <w:rFonts w:eastAsia="標楷體"/>
          <w:sz w:val="28"/>
          <w:szCs w:val="28"/>
        </w:rPr>
        <w:t>教室與</w:t>
      </w:r>
      <w:r w:rsidR="009C1B05">
        <w:rPr>
          <w:rFonts w:eastAsia="標楷體"/>
          <w:sz w:val="28"/>
          <w:szCs w:val="28"/>
        </w:rPr>
        <w:t>托育</w:t>
      </w:r>
      <w:proofErr w:type="gramEnd"/>
      <w:r w:rsidR="009C1B05">
        <w:rPr>
          <w:rFonts w:eastAsia="標楷體"/>
          <w:sz w:val="28"/>
          <w:szCs w:val="28"/>
        </w:rPr>
        <w:t>人員</w:t>
      </w:r>
      <w:r w:rsidRPr="0086704E">
        <w:rPr>
          <w:rFonts w:eastAsia="標楷體"/>
          <w:sz w:val="28"/>
          <w:szCs w:val="28"/>
        </w:rPr>
        <w:t>專業訓練教室。</w:t>
      </w:r>
    </w:p>
    <w:p w:rsidR="00BB0794" w:rsidRPr="0086704E" w:rsidRDefault="00D46922" w:rsidP="0068491A">
      <w:pPr>
        <w:numPr>
          <w:ilvl w:val="0"/>
          <w:numId w:val="1"/>
        </w:numPr>
        <w:tabs>
          <w:tab w:val="clear" w:pos="720"/>
          <w:tab w:val="num" w:pos="851"/>
        </w:tabs>
        <w:spacing w:beforeLines="50" w:before="180" w:line="440" w:lineRule="exact"/>
        <w:ind w:left="851" w:hanging="851"/>
        <w:rPr>
          <w:rFonts w:eastAsia="標楷體"/>
          <w:b/>
          <w:sz w:val="28"/>
          <w:szCs w:val="28"/>
        </w:rPr>
      </w:pPr>
      <w:r w:rsidRPr="0086704E">
        <w:rPr>
          <w:rFonts w:eastAsia="標楷體"/>
          <w:b/>
          <w:sz w:val="28"/>
          <w:szCs w:val="28"/>
        </w:rPr>
        <w:t>結業證書說明：</w:t>
      </w:r>
    </w:p>
    <w:p w:rsidR="005D3DB3" w:rsidRPr="00F24B05" w:rsidRDefault="00BB0794" w:rsidP="00512C04">
      <w:pPr>
        <w:spacing w:beforeLines="50" w:before="180" w:line="720" w:lineRule="exact"/>
        <w:jc w:val="both"/>
        <w:rPr>
          <w:rFonts w:eastAsia="標楷體"/>
          <w:b/>
          <w:i/>
          <w:sz w:val="46"/>
          <w:szCs w:val="46"/>
          <w:u w:val="single"/>
        </w:rPr>
      </w:pPr>
      <w:r w:rsidRPr="00F24B05">
        <w:rPr>
          <w:rFonts w:eastAsia="標楷體"/>
          <w:b/>
          <w:sz w:val="46"/>
          <w:szCs w:val="46"/>
        </w:rPr>
        <w:t xml:space="preserve">     </w:t>
      </w:r>
      <w:r w:rsidR="00D46922" w:rsidRPr="00F24B05">
        <w:rPr>
          <w:rFonts w:eastAsia="標楷體"/>
          <w:b/>
          <w:i/>
          <w:sz w:val="46"/>
          <w:szCs w:val="46"/>
          <w:u w:val="single"/>
        </w:rPr>
        <w:t>本課程所核發之結業證書不</w:t>
      </w:r>
      <w:proofErr w:type="gramStart"/>
      <w:r w:rsidR="00D46922" w:rsidRPr="00F24B05">
        <w:rPr>
          <w:rFonts w:eastAsia="標楷體"/>
          <w:b/>
          <w:i/>
          <w:sz w:val="46"/>
          <w:szCs w:val="46"/>
          <w:u w:val="single"/>
        </w:rPr>
        <w:t>等同於托育</w:t>
      </w:r>
      <w:proofErr w:type="gramEnd"/>
      <w:r w:rsidR="00D46922" w:rsidRPr="00F24B05">
        <w:rPr>
          <w:rFonts w:eastAsia="標楷體"/>
          <w:b/>
          <w:i/>
          <w:sz w:val="46"/>
          <w:szCs w:val="46"/>
          <w:u w:val="single"/>
        </w:rPr>
        <w:t>人員</w:t>
      </w:r>
    </w:p>
    <w:p w:rsidR="00BB0794" w:rsidRPr="00F24B05" w:rsidRDefault="005D3DB3" w:rsidP="00512C04">
      <w:pPr>
        <w:spacing w:beforeLines="50" w:before="180" w:line="720" w:lineRule="exact"/>
        <w:jc w:val="both"/>
        <w:rPr>
          <w:rFonts w:eastAsia="標楷體"/>
          <w:b/>
          <w:i/>
          <w:sz w:val="46"/>
          <w:szCs w:val="46"/>
          <w:u w:val="single"/>
        </w:rPr>
      </w:pPr>
      <w:r w:rsidRPr="00F24B05">
        <w:rPr>
          <w:rFonts w:eastAsia="標楷體"/>
          <w:b/>
          <w:i/>
          <w:sz w:val="46"/>
          <w:szCs w:val="46"/>
        </w:rPr>
        <w:t xml:space="preserve">   </w:t>
      </w:r>
      <w:r w:rsidR="00503F96" w:rsidRPr="00F24B05">
        <w:rPr>
          <w:rFonts w:eastAsia="標楷體"/>
          <w:b/>
          <w:i/>
          <w:sz w:val="46"/>
          <w:szCs w:val="46"/>
          <w:u w:val="single"/>
        </w:rPr>
        <w:t>「</w:t>
      </w:r>
      <w:r w:rsidR="00D46922" w:rsidRPr="00F24B05">
        <w:rPr>
          <w:rFonts w:eastAsia="標楷體"/>
          <w:b/>
          <w:i/>
          <w:sz w:val="46"/>
          <w:szCs w:val="46"/>
          <w:u w:val="single"/>
        </w:rPr>
        <w:t>證照</w:t>
      </w:r>
      <w:r w:rsidR="00503F96" w:rsidRPr="00F24B05">
        <w:rPr>
          <w:rFonts w:eastAsia="標楷體"/>
          <w:b/>
          <w:i/>
          <w:sz w:val="46"/>
          <w:szCs w:val="46"/>
          <w:u w:val="single"/>
        </w:rPr>
        <w:t>」</w:t>
      </w:r>
      <w:r w:rsidR="00D46922" w:rsidRPr="00F24B05">
        <w:rPr>
          <w:rFonts w:eastAsia="標楷體"/>
          <w:b/>
          <w:i/>
          <w:sz w:val="46"/>
          <w:szCs w:val="46"/>
          <w:u w:val="single"/>
        </w:rPr>
        <w:t>，若要考取</w:t>
      </w:r>
      <w:r w:rsidR="00E774F6" w:rsidRPr="00F24B05">
        <w:rPr>
          <w:rFonts w:eastAsia="標楷體"/>
          <w:b/>
          <w:i/>
          <w:sz w:val="46"/>
          <w:szCs w:val="46"/>
          <w:u w:val="single"/>
        </w:rPr>
        <w:t>「</w:t>
      </w:r>
      <w:r w:rsidR="00D46922" w:rsidRPr="00F24B05">
        <w:rPr>
          <w:rFonts w:eastAsia="標楷體"/>
          <w:b/>
          <w:i/>
          <w:sz w:val="46"/>
          <w:szCs w:val="46"/>
          <w:u w:val="single"/>
        </w:rPr>
        <w:t>托育人員證照</w:t>
      </w:r>
      <w:r w:rsidR="00503F96" w:rsidRPr="00F24B05">
        <w:rPr>
          <w:rFonts w:eastAsia="標楷體"/>
          <w:b/>
          <w:i/>
          <w:sz w:val="46"/>
          <w:szCs w:val="46"/>
          <w:u w:val="single"/>
        </w:rPr>
        <w:t>」</w:t>
      </w:r>
      <w:r w:rsidR="00D46922" w:rsidRPr="00F24B05">
        <w:rPr>
          <w:rFonts w:eastAsia="標楷體"/>
          <w:b/>
          <w:i/>
          <w:sz w:val="46"/>
          <w:szCs w:val="46"/>
          <w:u w:val="single"/>
        </w:rPr>
        <w:t>，請在</w:t>
      </w:r>
    </w:p>
    <w:p w:rsidR="007A4049" w:rsidRPr="00F24B05" w:rsidRDefault="00BB0794" w:rsidP="00512C04">
      <w:pPr>
        <w:spacing w:beforeLines="50" w:before="180" w:line="720" w:lineRule="exact"/>
        <w:jc w:val="both"/>
        <w:rPr>
          <w:rFonts w:eastAsia="標楷體"/>
          <w:b/>
          <w:i/>
          <w:sz w:val="46"/>
          <w:szCs w:val="46"/>
          <w:u w:val="single"/>
        </w:rPr>
      </w:pPr>
      <w:r w:rsidRPr="00F24B05">
        <w:rPr>
          <w:rFonts w:eastAsia="標楷體"/>
          <w:b/>
          <w:i/>
          <w:sz w:val="46"/>
          <w:szCs w:val="46"/>
        </w:rPr>
        <w:t xml:space="preserve">   </w:t>
      </w:r>
      <w:r w:rsidR="00D46922" w:rsidRPr="00F24B05">
        <w:rPr>
          <w:rFonts w:eastAsia="標楷體"/>
          <w:b/>
          <w:i/>
          <w:sz w:val="46"/>
          <w:szCs w:val="46"/>
          <w:u w:val="single"/>
        </w:rPr>
        <w:t>課程結束後自行報名應考。</w:t>
      </w:r>
    </w:p>
    <w:p w:rsidR="00F01B7E" w:rsidRPr="00194858" w:rsidRDefault="0083052C" w:rsidP="00BB0794">
      <w:pPr>
        <w:spacing w:after="240" w:line="440" w:lineRule="exact"/>
        <w:jc w:val="center"/>
        <w:rPr>
          <w:rFonts w:eastAsia="標楷體"/>
          <w:b/>
          <w:sz w:val="36"/>
          <w:szCs w:val="28"/>
          <w:u w:val="single"/>
        </w:rPr>
      </w:pPr>
      <w:r w:rsidRPr="00194858">
        <w:rPr>
          <w:rFonts w:eastAsia="標楷體"/>
          <w:b/>
          <w:sz w:val="36"/>
          <w:szCs w:val="28"/>
          <w:u w:val="single"/>
        </w:rPr>
        <w:t>11</w:t>
      </w:r>
      <w:r w:rsidR="000C27E3" w:rsidRPr="00194858">
        <w:rPr>
          <w:rFonts w:eastAsia="標楷體"/>
          <w:b/>
          <w:sz w:val="36"/>
          <w:szCs w:val="28"/>
          <w:u w:val="single"/>
        </w:rPr>
        <w:t>1</w:t>
      </w:r>
      <w:r w:rsidR="00A46697" w:rsidRPr="00194858">
        <w:rPr>
          <w:rFonts w:eastAsia="標楷體"/>
          <w:b/>
          <w:sz w:val="36"/>
          <w:szCs w:val="28"/>
          <w:u w:val="single"/>
        </w:rPr>
        <w:t>年第</w:t>
      </w:r>
      <w:r w:rsidR="009C1B05">
        <w:rPr>
          <w:rFonts w:eastAsia="標楷體"/>
          <w:b/>
          <w:sz w:val="36"/>
          <w:szCs w:val="28"/>
          <w:u w:val="single"/>
        </w:rPr>
        <w:t>2</w:t>
      </w:r>
      <w:r w:rsidR="003356D4" w:rsidRPr="00194858">
        <w:rPr>
          <w:rFonts w:eastAsia="標楷體"/>
          <w:b/>
          <w:sz w:val="36"/>
          <w:szCs w:val="28"/>
          <w:u w:val="single"/>
        </w:rPr>
        <w:t>期托育人員專業訓練課程表</w:t>
      </w:r>
    </w:p>
    <w:p w:rsidR="00A46697" w:rsidRDefault="003F5EE1" w:rsidP="00940F90">
      <w:pPr>
        <w:spacing w:line="440" w:lineRule="exact"/>
        <w:ind w:left="283" w:hangingChars="101" w:hanging="283"/>
        <w:jc w:val="both"/>
        <w:rPr>
          <w:rFonts w:eastAsia="標楷體"/>
          <w:b/>
          <w:color w:val="FF0000"/>
          <w:sz w:val="28"/>
          <w:szCs w:val="28"/>
        </w:rPr>
      </w:pPr>
      <w:proofErr w:type="gramStart"/>
      <w:r w:rsidRPr="0086704E">
        <w:rPr>
          <w:rFonts w:eastAsia="標楷體"/>
          <w:b/>
          <w:color w:val="00B050"/>
          <w:sz w:val="28"/>
          <w:szCs w:val="28"/>
        </w:rPr>
        <w:t>＊</w:t>
      </w:r>
      <w:proofErr w:type="gramEnd"/>
      <w:r w:rsidR="009C1B05">
        <w:rPr>
          <w:rFonts w:eastAsia="標楷體"/>
          <w:b/>
          <w:color w:val="FF0000"/>
          <w:sz w:val="28"/>
          <w:szCs w:val="28"/>
        </w:rPr>
        <w:t>11/19</w:t>
      </w:r>
      <w:r w:rsidR="00A46697" w:rsidRPr="0086704E">
        <w:rPr>
          <w:rFonts w:eastAsia="標楷體"/>
          <w:b/>
          <w:color w:val="FF0000"/>
          <w:sz w:val="28"/>
          <w:szCs w:val="28"/>
        </w:rPr>
        <w:t>(</w:t>
      </w:r>
      <w:r w:rsidR="00A46697" w:rsidRPr="0086704E">
        <w:rPr>
          <w:rFonts w:eastAsia="標楷體"/>
          <w:b/>
          <w:color w:val="FF0000"/>
          <w:sz w:val="28"/>
          <w:szCs w:val="28"/>
        </w:rPr>
        <w:t>六</w:t>
      </w:r>
      <w:r w:rsidR="00A46697" w:rsidRPr="0086704E">
        <w:rPr>
          <w:rFonts w:eastAsia="標楷體"/>
          <w:b/>
          <w:color w:val="FF0000"/>
          <w:sz w:val="28"/>
          <w:szCs w:val="28"/>
        </w:rPr>
        <w:t>)</w:t>
      </w:r>
      <w:r w:rsidR="00A46697" w:rsidRPr="0086704E">
        <w:rPr>
          <w:rFonts w:eastAsia="標楷體"/>
          <w:b/>
          <w:color w:val="FF0000"/>
          <w:sz w:val="28"/>
          <w:szCs w:val="28"/>
        </w:rPr>
        <w:t>、</w:t>
      </w:r>
      <w:r w:rsidR="009C1B05">
        <w:rPr>
          <w:rFonts w:eastAsia="標楷體"/>
          <w:b/>
          <w:color w:val="FF0000"/>
          <w:sz w:val="28"/>
          <w:szCs w:val="28"/>
        </w:rPr>
        <w:t>11/20</w:t>
      </w:r>
      <w:r w:rsidR="00A46697" w:rsidRPr="0086704E">
        <w:rPr>
          <w:rFonts w:eastAsia="標楷體"/>
          <w:b/>
          <w:color w:val="FF0000"/>
          <w:sz w:val="28"/>
          <w:szCs w:val="28"/>
        </w:rPr>
        <w:t>(</w:t>
      </w:r>
      <w:r w:rsidR="00A46697" w:rsidRPr="0086704E">
        <w:rPr>
          <w:rFonts w:eastAsia="標楷體"/>
          <w:b/>
          <w:color w:val="FF0000"/>
          <w:sz w:val="28"/>
          <w:szCs w:val="28"/>
        </w:rPr>
        <w:t>日</w:t>
      </w:r>
      <w:r w:rsidR="00A46697" w:rsidRPr="0086704E">
        <w:rPr>
          <w:rFonts w:eastAsia="標楷體"/>
          <w:b/>
          <w:color w:val="FF0000"/>
          <w:sz w:val="28"/>
          <w:szCs w:val="28"/>
        </w:rPr>
        <w:t>)</w:t>
      </w:r>
      <w:r w:rsidR="00A46697" w:rsidRPr="0086704E">
        <w:rPr>
          <w:rFonts w:eastAsia="標楷體"/>
          <w:b/>
          <w:color w:val="FF0000"/>
          <w:sz w:val="28"/>
          <w:szCs w:val="28"/>
        </w:rPr>
        <w:t>為術科演習，</w:t>
      </w:r>
      <w:r w:rsidR="009C1B05">
        <w:rPr>
          <w:rFonts w:eastAsia="標楷體"/>
          <w:b/>
          <w:color w:val="FF0000"/>
          <w:sz w:val="28"/>
          <w:szCs w:val="28"/>
        </w:rPr>
        <w:t>兩</w:t>
      </w:r>
      <w:r w:rsidR="00A46697" w:rsidRPr="0086704E">
        <w:rPr>
          <w:rFonts w:eastAsia="標楷體"/>
          <w:b/>
          <w:color w:val="FF0000"/>
          <w:sz w:val="28"/>
          <w:szCs w:val="28"/>
        </w:rPr>
        <w:t>天課程內容相同，學員只需選擇其中一天上課，【請於完成繳費時</w:t>
      </w:r>
      <w:r w:rsidR="00940F90">
        <w:rPr>
          <w:rFonts w:eastAsia="標楷體"/>
          <w:b/>
          <w:color w:val="FF0000"/>
          <w:sz w:val="28"/>
          <w:szCs w:val="28"/>
        </w:rPr>
        <w:t>，</w:t>
      </w:r>
      <w:r w:rsidR="00C05B2F">
        <w:rPr>
          <w:rFonts w:eastAsia="標楷體"/>
          <w:b/>
          <w:color w:val="FF0000"/>
          <w:sz w:val="28"/>
          <w:szCs w:val="28"/>
        </w:rPr>
        <w:t>選擇</w:t>
      </w:r>
      <w:r w:rsidR="00A46697" w:rsidRPr="0086704E">
        <w:rPr>
          <w:rFonts w:eastAsia="標楷體"/>
          <w:b/>
          <w:color w:val="FF0000"/>
          <w:sz w:val="28"/>
          <w:szCs w:val="28"/>
        </w:rPr>
        <w:t>您的術科</w:t>
      </w:r>
      <w:r w:rsidR="00C05B2F">
        <w:rPr>
          <w:rFonts w:eastAsia="標楷體"/>
          <w:b/>
          <w:color w:val="FF0000"/>
          <w:sz w:val="28"/>
          <w:szCs w:val="28"/>
        </w:rPr>
        <w:t>演習</w:t>
      </w:r>
      <w:r w:rsidR="00A46697" w:rsidRPr="0086704E">
        <w:rPr>
          <w:rFonts w:eastAsia="標楷體"/>
          <w:b/>
          <w:color w:val="FF0000"/>
          <w:sz w:val="28"/>
          <w:szCs w:val="28"/>
        </w:rPr>
        <w:t>時間】。</w:t>
      </w:r>
    </w:p>
    <w:p w:rsidR="003C3DC6" w:rsidRPr="0086704E" w:rsidRDefault="003C3DC6" w:rsidP="003C3DC6">
      <w:pPr>
        <w:spacing w:line="440" w:lineRule="exact"/>
        <w:ind w:left="283" w:hangingChars="101" w:hanging="283"/>
        <w:jc w:val="both"/>
        <w:rPr>
          <w:rFonts w:eastAsia="標楷體"/>
          <w:b/>
          <w:color w:val="FF0000"/>
          <w:sz w:val="28"/>
          <w:szCs w:val="28"/>
        </w:rPr>
      </w:pPr>
      <w:proofErr w:type="gramStart"/>
      <w:r w:rsidRPr="0086704E">
        <w:rPr>
          <w:rFonts w:eastAsia="標楷體"/>
          <w:b/>
          <w:color w:val="00B050"/>
          <w:sz w:val="28"/>
          <w:szCs w:val="28"/>
        </w:rPr>
        <w:t>＊</w:t>
      </w:r>
      <w:proofErr w:type="gramEnd"/>
      <w:r w:rsidRPr="003C3DC6">
        <w:rPr>
          <w:rFonts w:eastAsia="標楷體" w:hint="eastAsia"/>
          <w:b/>
          <w:color w:val="FF0000"/>
          <w:sz w:val="28"/>
          <w:szCs w:val="28"/>
        </w:rPr>
        <w:t>若</w:t>
      </w:r>
      <w:proofErr w:type="gramStart"/>
      <w:r>
        <w:rPr>
          <w:rFonts w:eastAsia="標楷體" w:hint="eastAsia"/>
          <w:b/>
          <w:color w:val="FF0000"/>
          <w:sz w:val="28"/>
          <w:szCs w:val="28"/>
        </w:rPr>
        <w:t>疫</w:t>
      </w:r>
      <w:proofErr w:type="gramEnd"/>
      <w:r>
        <w:rPr>
          <w:rFonts w:eastAsia="標楷體" w:hint="eastAsia"/>
          <w:b/>
          <w:color w:val="FF0000"/>
          <w:sz w:val="28"/>
          <w:szCs w:val="28"/>
        </w:rPr>
        <w:t>情嚴重無法實體上課</w:t>
      </w:r>
      <w:r w:rsidRPr="003C3DC6">
        <w:rPr>
          <w:rFonts w:eastAsia="標楷體" w:hint="eastAsia"/>
          <w:b/>
          <w:color w:val="FF0000"/>
          <w:sz w:val="28"/>
          <w:szCs w:val="28"/>
        </w:rPr>
        <w:t>，將採用</w:t>
      </w:r>
      <w:r w:rsidRPr="003C3DC6">
        <w:rPr>
          <w:rFonts w:eastAsia="標楷體" w:hint="eastAsia"/>
          <w:b/>
          <w:color w:val="FF0000"/>
          <w:sz w:val="28"/>
          <w:szCs w:val="28"/>
        </w:rPr>
        <w:t>google meet</w:t>
      </w:r>
      <w:r w:rsidRPr="003C3DC6">
        <w:rPr>
          <w:rFonts w:eastAsia="標楷體" w:hint="eastAsia"/>
          <w:b/>
          <w:color w:val="FF0000"/>
          <w:sz w:val="28"/>
          <w:szCs w:val="28"/>
        </w:rPr>
        <w:t>遠距上課</w:t>
      </w:r>
      <w:r>
        <w:rPr>
          <w:rFonts w:eastAsia="標楷體" w:hint="eastAsia"/>
          <w:b/>
          <w:color w:val="FF0000"/>
          <w:sz w:val="28"/>
          <w:szCs w:val="28"/>
        </w:rPr>
        <w:t>（「術科演習」除外），</w:t>
      </w:r>
      <w:r w:rsidR="007B750E">
        <w:rPr>
          <w:rFonts w:eastAsia="標楷體" w:hint="eastAsia"/>
          <w:b/>
          <w:color w:val="FF0000"/>
          <w:sz w:val="28"/>
          <w:szCs w:val="28"/>
        </w:rPr>
        <w:t>或擇日補課，不能配合者，</w:t>
      </w:r>
      <w:r w:rsidR="007B750E" w:rsidRPr="003C3DC6">
        <w:rPr>
          <w:rFonts w:eastAsia="標楷體"/>
          <w:b/>
          <w:color w:val="FF0000"/>
          <w:sz w:val="28"/>
          <w:szCs w:val="28"/>
        </w:rPr>
        <w:t>請勿報名本課程</w:t>
      </w:r>
      <w:r w:rsidR="007B750E">
        <w:rPr>
          <w:rFonts w:eastAsia="標楷體"/>
          <w:b/>
          <w:color w:val="FF0000"/>
          <w:sz w:val="28"/>
          <w:szCs w:val="28"/>
        </w:rPr>
        <w:t>。</w:t>
      </w:r>
    </w:p>
    <w:p w:rsidR="003F5EE1" w:rsidRDefault="003F5EE1" w:rsidP="00F64765">
      <w:pPr>
        <w:adjustRightInd w:val="0"/>
        <w:snapToGrid w:val="0"/>
        <w:spacing w:line="0" w:lineRule="atLeast"/>
        <w:rPr>
          <w:rFonts w:eastAsia="標楷體"/>
          <w:b/>
          <w:color w:val="FF0000"/>
          <w:sz w:val="28"/>
          <w:szCs w:val="28"/>
        </w:rPr>
      </w:pPr>
      <w:proofErr w:type="gramStart"/>
      <w:r w:rsidRPr="0086704E">
        <w:rPr>
          <w:rFonts w:eastAsia="標楷體"/>
          <w:b/>
          <w:color w:val="00B050"/>
          <w:sz w:val="28"/>
          <w:szCs w:val="28"/>
        </w:rPr>
        <w:t>＊</w:t>
      </w:r>
      <w:proofErr w:type="gramEnd"/>
      <w:r w:rsidRPr="0086704E">
        <w:rPr>
          <w:rFonts w:eastAsia="標楷體"/>
          <w:b/>
          <w:color w:val="FF0000"/>
          <w:sz w:val="28"/>
          <w:szCs w:val="28"/>
        </w:rPr>
        <w:t>本中心將依實際情況調整課程。</w:t>
      </w:r>
    </w:p>
    <w:p w:rsidR="002C0967" w:rsidRDefault="002C0967" w:rsidP="00F64765">
      <w:pPr>
        <w:adjustRightInd w:val="0"/>
        <w:snapToGrid w:val="0"/>
        <w:spacing w:line="0" w:lineRule="atLeast"/>
        <w:rPr>
          <w:rFonts w:eastAsia="標楷體"/>
          <w:b/>
          <w:color w:val="FF0000"/>
          <w:sz w:val="28"/>
          <w:szCs w:val="28"/>
        </w:rPr>
      </w:pPr>
    </w:p>
    <w:tbl>
      <w:tblPr>
        <w:tblW w:w="1023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183"/>
        <w:gridCol w:w="1740"/>
        <w:gridCol w:w="4320"/>
        <w:gridCol w:w="957"/>
        <w:gridCol w:w="717"/>
        <w:gridCol w:w="840"/>
      </w:tblGrid>
      <w:tr w:rsidR="00776C96" w:rsidRPr="00776C96" w:rsidTr="00776C96">
        <w:trPr>
          <w:trHeight w:val="405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noWrap/>
            <w:vAlign w:val="center"/>
            <w:hideMark/>
          </w:tcPr>
          <w:p w:rsid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776C96">
              <w:rPr>
                <w:rFonts w:eastAsia="標楷體"/>
                <w:b/>
                <w:bCs/>
                <w:kern w:val="0"/>
              </w:rPr>
              <w:t>週</w:t>
            </w:r>
            <w:proofErr w:type="gramEnd"/>
          </w:p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次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日期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上課時間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課</w:t>
            </w:r>
            <w:r w:rsidRPr="00776C96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776C96">
              <w:rPr>
                <w:rFonts w:eastAsia="標楷體"/>
                <w:b/>
                <w:bCs/>
                <w:kern w:val="0"/>
              </w:rPr>
              <w:t>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授課</w:t>
            </w:r>
            <w:r w:rsidRPr="00776C96">
              <w:rPr>
                <w:rFonts w:eastAsia="標楷體"/>
                <w:b/>
                <w:bCs/>
                <w:kern w:val="0"/>
              </w:rPr>
              <w:br/>
            </w:r>
            <w:r w:rsidRPr="00776C96">
              <w:rPr>
                <w:rFonts w:eastAsia="標楷體"/>
                <w:b/>
                <w:bCs/>
                <w:kern w:val="0"/>
              </w:rPr>
              <w:t>老師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領域</w:t>
            </w:r>
          </w:p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類別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授課</w:t>
            </w:r>
          </w:p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時數</w:t>
            </w:r>
          </w:p>
        </w:tc>
      </w:tr>
      <w:tr w:rsidR="00776C96" w:rsidRPr="00776C96" w:rsidTr="000E6A24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9/17(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08:00-09:00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報到、始業式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09:00-12:00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嬰幼兒預防接種與家庭護理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李依蓉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嬰幼兒常見疾病之預防及用藥常識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李依蓉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9/18(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兒童福利趨勢與未來展望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胡美智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各類教保工作的認識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胡美智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9/24(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08:00-10:00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居家托育服務等相關政策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蔡美燕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托育相關福利服務法規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蔡美燕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嬰幼兒發展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張麗芬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9/25(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08:00-10:00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托育人員特質培養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徐敏琪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托育人員工作之意義與內容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徐敏琪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13:30-16:30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0-3</w:t>
            </w:r>
            <w:r w:rsidRPr="00776C96">
              <w:rPr>
                <w:rFonts w:eastAsia="標楷體"/>
                <w:b/>
                <w:bCs/>
                <w:kern w:val="0"/>
              </w:rPr>
              <w:t>歲幼兒教養態度與方法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徐敏琪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10/1(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認識新生兒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張美娟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兒童及少年福利服務意涵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何芮瑤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10/2(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兒童福利措施與資源運用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廖夏慧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托育人員專業形象的建立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胡美智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15:30-17:30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托育人員書寫保育日誌的意義與技巧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胡美智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D25D52" w:rsidRPr="00776C96" w:rsidTr="005C4096">
        <w:trPr>
          <w:trHeight w:val="467"/>
        </w:trPr>
        <w:tc>
          <w:tcPr>
            <w:tcW w:w="1023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D52" w:rsidRPr="00776C96" w:rsidRDefault="00D25D52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10/8-10</w:t>
            </w:r>
            <w:r>
              <w:rPr>
                <w:rFonts w:eastAsia="標楷體"/>
                <w:b/>
                <w:bCs/>
                <w:kern w:val="0"/>
              </w:rPr>
              <w:t>國慶日連假，不上課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10/15(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嬰幼兒食品營養與調配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776C96">
              <w:rPr>
                <w:rFonts w:eastAsia="標楷體"/>
                <w:b/>
                <w:bCs/>
                <w:kern w:val="0"/>
              </w:rPr>
              <w:t>孔慶聞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母乳哺育問題與處理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張育婷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10/16(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09:00-12:00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嬰幼兒點心膳食設計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776C96">
              <w:rPr>
                <w:rFonts w:eastAsia="標楷體"/>
                <w:b/>
                <w:bCs/>
                <w:kern w:val="0"/>
              </w:rPr>
              <w:t>孔慶聞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親子關係對嬰幼兒發展的影響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何芮瑤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10/22(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性別教育課程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洪菊吟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</w:t>
            </w:r>
            <w:proofErr w:type="gramStart"/>
            <w:r w:rsidRPr="00776C96">
              <w:rPr>
                <w:rFonts w:eastAsia="標楷體"/>
                <w:b/>
                <w:bCs/>
                <w:kern w:val="0"/>
              </w:rPr>
              <w:t>音樂與律動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何芮瑤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10/23(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嬰幼兒意外傷害的預防與處理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張美娟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嬰幼兒生活的安排與常規建立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張麗芬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10/29(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08:00-10:00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嬰幼兒行為觀察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鄭雅莉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早療基本</w:t>
            </w:r>
            <w:proofErr w:type="gramStart"/>
            <w:r w:rsidRPr="00776C96">
              <w:rPr>
                <w:rFonts w:eastAsia="標楷體"/>
                <w:b/>
                <w:bCs/>
                <w:kern w:val="0"/>
              </w:rPr>
              <w:t>概念與篩檢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鄭雅莉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嬰幼兒發展遲緩與特性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鄭雅莉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10/30(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兒童人權與保護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方璿媛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托育人員情緒管理與壓力調適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陳慧雯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11/5(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09:00-12:00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認識父母參與社會資源、支持網絡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胡美智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托育人員工作倫理及倫理兩難情境探討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何芮瑤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15:30-17:30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托育人員與父母關係之建立與溝通技巧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何芮瑤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11/6(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繪本選擇與欣賞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張麗芬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嬰幼兒按摩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黃珍秀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8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11/12(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嬰幼兒托育環境的規劃與佈置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陳玫如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認識感覺統合與發展評估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邱牧恩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11/13(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08:00-10:00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嬰幼兒玩具的選擇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許文瑜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0-3</w:t>
            </w:r>
            <w:r w:rsidRPr="00776C96">
              <w:rPr>
                <w:rFonts w:eastAsia="標楷體"/>
                <w:b/>
                <w:bCs/>
                <w:kern w:val="0"/>
              </w:rPr>
              <w:t>歲嬰幼兒之教具製作</w:t>
            </w:r>
            <w:r w:rsidRPr="00776C96">
              <w:rPr>
                <w:rFonts w:eastAsia="標楷體"/>
                <w:b/>
                <w:bCs/>
                <w:kern w:val="0"/>
              </w:rPr>
              <w:t>(</w:t>
            </w:r>
            <w:r w:rsidRPr="00776C96">
              <w:rPr>
                <w:rFonts w:eastAsia="標楷體"/>
                <w:b/>
                <w:bCs/>
                <w:kern w:val="0"/>
              </w:rPr>
              <w:t>實作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許文瑜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0-3</w:t>
            </w:r>
            <w:r w:rsidRPr="00776C96">
              <w:rPr>
                <w:rFonts w:eastAsia="標楷體"/>
                <w:b/>
                <w:bCs/>
                <w:kern w:val="0"/>
              </w:rPr>
              <w:t>歲嬰幼兒之教具製作</w:t>
            </w:r>
            <w:r w:rsidRPr="00776C96">
              <w:rPr>
                <w:rFonts w:eastAsia="標楷體"/>
                <w:b/>
                <w:bCs/>
                <w:kern w:val="0"/>
              </w:rPr>
              <w:t>(</w:t>
            </w:r>
            <w:r w:rsidRPr="00776C96">
              <w:rPr>
                <w:rFonts w:eastAsia="標楷體"/>
                <w:b/>
                <w:bCs/>
                <w:kern w:val="0"/>
              </w:rPr>
              <w:t>實作</w:t>
            </w:r>
            <w:r w:rsidRPr="00776C96">
              <w:rPr>
                <w:rFonts w:eastAsia="標楷體"/>
                <w:b/>
                <w:bCs/>
                <w:kern w:val="0"/>
              </w:rPr>
              <w:t>)-</w:t>
            </w:r>
            <w:r w:rsidRPr="00776C96">
              <w:rPr>
                <w:rFonts w:eastAsia="標楷體"/>
                <w:b/>
                <w:bCs/>
                <w:kern w:val="0"/>
              </w:rPr>
              <w:t>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許文瑜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9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11/19(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08:00-10:00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托育人員術科演習</w:t>
            </w:r>
            <w:r w:rsidRPr="00776C96">
              <w:rPr>
                <w:rFonts w:eastAsia="標楷體"/>
                <w:b/>
                <w:bCs/>
                <w:kern w:val="0"/>
              </w:rPr>
              <w:t>-</w:t>
            </w:r>
            <w:r w:rsidRPr="00776C96">
              <w:rPr>
                <w:rFonts w:eastAsia="標楷體"/>
                <w:b/>
                <w:bCs/>
                <w:kern w:val="0"/>
              </w:rPr>
              <w:t>安全醫護</w:t>
            </w:r>
            <w:r w:rsidRPr="00776C96">
              <w:rPr>
                <w:rFonts w:eastAsia="標楷體"/>
                <w:b/>
                <w:bCs/>
                <w:kern w:val="0"/>
              </w:rPr>
              <w:t>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張玉婷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托育人員術科演習</w:t>
            </w:r>
            <w:r w:rsidRPr="00776C96">
              <w:rPr>
                <w:rFonts w:eastAsia="標楷體"/>
                <w:b/>
                <w:bCs/>
                <w:kern w:val="0"/>
              </w:rPr>
              <w:t>-</w:t>
            </w:r>
            <w:r w:rsidRPr="00776C96">
              <w:rPr>
                <w:rFonts w:eastAsia="標楷體"/>
                <w:b/>
                <w:bCs/>
                <w:kern w:val="0"/>
              </w:rPr>
              <w:t>清潔</w:t>
            </w:r>
            <w:r w:rsidRPr="00776C96">
              <w:rPr>
                <w:rFonts w:eastAsia="標楷體"/>
                <w:b/>
                <w:bCs/>
                <w:kern w:val="0"/>
              </w:rPr>
              <w:t>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曹　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托育人員術科演習</w:t>
            </w:r>
            <w:r w:rsidRPr="00776C96">
              <w:rPr>
                <w:rFonts w:eastAsia="標楷體"/>
                <w:b/>
                <w:bCs/>
                <w:kern w:val="0"/>
              </w:rPr>
              <w:t>-</w:t>
            </w:r>
            <w:r w:rsidRPr="00776C96">
              <w:rPr>
                <w:rFonts w:eastAsia="標楷體"/>
                <w:b/>
                <w:bCs/>
                <w:kern w:val="0"/>
              </w:rPr>
              <w:t>調製</w:t>
            </w:r>
            <w:r w:rsidRPr="00776C96">
              <w:rPr>
                <w:rFonts w:eastAsia="標楷體"/>
                <w:b/>
                <w:bCs/>
                <w:kern w:val="0"/>
              </w:rPr>
              <w:t>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胡美智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15:30-17:30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托育人員術科演習</w:t>
            </w:r>
            <w:r w:rsidRPr="00776C96">
              <w:rPr>
                <w:rFonts w:eastAsia="標楷體"/>
                <w:b/>
                <w:bCs/>
                <w:kern w:val="0"/>
              </w:rPr>
              <w:t>-</w:t>
            </w:r>
            <w:r w:rsidRPr="00776C96">
              <w:rPr>
                <w:rFonts w:eastAsia="標楷體"/>
                <w:b/>
                <w:bCs/>
                <w:kern w:val="0"/>
              </w:rPr>
              <w:t>遊戲</w:t>
            </w:r>
            <w:r w:rsidRPr="00776C96">
              <w:rPr>
                <w:rFonts w:eastAsia="標楷體"/>
                <w:b/>
                <w:bCs/>
                <w:kern w:val="0"/>
              </w:rPr>
              <w:t>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何芮瑤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11/20(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08:00-10:00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托育人員術科演習</w:t>
            </w:r>
            <w:r w:rsidRPr="00776C96">
              <w:rPr>
                <w:rFonts w:eastAsia="標楷體"/>
                <w:b/>
                <w:bCs/>
                <w:kern w:val="0"/>
              </w:rPr>
              <w:t>-</w:t>
            </w:r>
            <w:r w:rsidRPr="00776C96">
              <w:rPr>
                <w:rFonts w:eastAsia="標楷體"/>
                <w:b/>
                <w:bCs/>
                <w:kern w:val="0"/>
              </w:rPr>
              <w:t>安全醫護</w:t>
            </w:r>
            <w:r w:rsidRPr="00776C96">
              <w:rPr>
                <w:rFonts w:eastAsia="標楷體"/>
                <w:b/>
                <w:bCs/>
                <w:kern w:val="0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張玉婷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10:00-12:00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托育人員術科演習</w:t>
            </w:r>
            <w:r w:rsidRPr="00776C96">
              <w:rPr>
                <w:rFonts w:eastAsia="標楷體"/>
                <w:b/>
                <w:bCs/>
                <w:kern w:val="0"/>
              </w:rPr>
              <w:t>-</w:t>
            </w:r>
            <w:r w:rsidRPr="00776C96">
              <w:rPr>
                <w:rFonts w:eastAsia="標楷體"/>
                <w:b/>
                <w:bCs/>
                <w:kern w:val="0"/>
              </w:rPr>
              <w:t>清潔</w:t>
            </w:r>
            <w:r w:rsidRPr="00776C96">
              <w:rPr>
                <w:rFonts w:eastAsia="標楷體"/>
                <w:b/>
                <w:bCs/>
                <w:kern w:val="0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曹　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13:30-15:30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托育人員術科演習</w:t>
            </w:r>
            <w:r w:rsidRPr="00776C96">
              <w:rPr>
                <w:rFonts w:eastAsia="標楷體"/>
                <w:b/>
                <w:bCs/>
                <w:kern w:val="0"/>
              </w:rPr>
              <w:t>-</w:t>
            </w:r>
            <w:r w:rsidRPr="00776C96">
              <w:rPr>
                <w:rFonts w:eastAsia="標楷體"/>
                <w:b/>
                <w:bCs/>
                <w:kern w:val="0"/>
              </w:rPr>
              <w:t>調製</w:t>
            </w:r>
            <w:r w:rsidRPr="00776C96">
              <w:rPr>
                <w:rFonts w:eastAsia="標楷體"/>
                <w:b/>
                <w:bCs/>
                <w:kern w:val="0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胡美智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15:30-17:30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托育人員術科演習</w:t>
            </w:r>
            <w:r w:rsidRPr="00776C96">
              <w:rPr>
                <w:rFonts w:eastAsia="標楷體"/>
                <w:b/>
                <w:bCs/>
                <w:kern w:val="0"/>
              </w:rPr>
              <w:t>-</w:t>
            </w:r>
            <w:r w:rsidRPr="00776C96">
              <w:rPr>
                <w:rFonts w:eastAsia="標楷體"/>
                <w:b/>
                <w:bCs/>
                <w:kern w:val="0"/>
              </w:rPr>
              <w:t>遊戲</w:t>
            </w:r>
            <w:r w:rsidRPr="00776C96">
              <w:rPr>
                <w:rFonts w:eastAsia="標楷體"/>
                <w:b/>
                <w:bCs/>
                <w:kern w:val="0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何芮瑤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2</w:t>
            </w:r>
          </w:p>
        </w:tc>
      </w:tr>
      <w:tr w:rsidR="00776C96" w:rsidRPr="00776C96" w:rsidTr="00D25D52">
        <w:trPr>
          <w:trHeight w:val="39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11/26(</w:t>
            </w:r>
            <w:r w:rsidRPr="00776C96">
              <w:rPr>
                <w:rFonts w:eastAsia="標楷體"/>
                <w:b/>
                <w:bCs/>
                <w:kern w:val="0"/>
              </w:rPr>
              <w:t>六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投票日</w:t>
            </w:r>
            <w:r w:rsidR="00D25D52">
              <w:rPr>
                <w:rFonts w:eastAsia="標楷體"/>
                <w:b/>
                <w:bCs/>
                <w:kern w:val="0"/>
              </w:rPr>
              <w:t>，不上</w:t>
            </w:r>
            <w:r w:rsidRPr="00776C96">
              <w:rPr>
                <w:rFonts w:eastAsia="標楷體"/>
                <w:b/>
                <w:bCs/>
                <w:kern w:val="0"/>
              </w:rPr>
              <w:t>課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11/27(</w:t>
            </w:r>
            <w:r w:rsidRPr="00776C96">
              <w:rPr>
                <w:rFonts w:eastAsia="標楷體"/>
                <w:b/>
                <w:bCs/>
                <w:kern w:val="0"/>
              </w:rPr>
              <w:t>日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08:00-09:00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優質托育人員工作實務分享</w:t>
            </w:r>
            <w:r w:rsidRPr="00776C96">
              <w:rPr>
                <w:rFonts w:eastAsia="標楷體"/>
                <w:b/>
                <w:bCs/>
                <w:kern w:val="0"/>
              </w:rPr>
              <w:t>(</w:t>
            </w:r>
            <w:r w:rsidRPr="00776C96">
              <w:rPr>
                <w:rFonts w:eastAsia="標楷體"/>
                <w:b/>
                <w:bCs/>
                <w:kern w:val="0"/>
              </w:rPr>
              <w:t>在宅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林妙芬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</w:t>
            </w:r>
          </w:p>
        </w:tc>
      </w:tr>
      <w:tr w:rsidR="00776C96" w:rsidRPr="00776C96" w:rsidTr="00776C96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09:00-10:00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優質托育人員工作實務分享</w:t>
            </w:r>
            <w:r w:rsidRPr="00776C96">
              <w:rPr>
                <w:rFonts w:eastAsia="標楷體"/>
                <w:b/>
                <w:bCs/>
                <w:kern w:val="0"/>
              </w:rPr>
              <w:t>(</w:t>
            </w:r>
            <w:r w:rsidRPr="00776C96">
              <w:rPr>
                <w:rFonts w:eastAsia="標楷體"/>
                <w:b/>
                <w:bCs/>
                <w:kern w:val="0"/>
              </w:rPr>
              <w:t>到宅</w:t>
            </w:r>
            <w:r w:rsidRPr="00776C96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776C96">
              <w:rPr>
                <w:rFonts w:eastAsia="標楷體"/>
                <w:b/>
                <w:bCs/>
                <w:kern w:val="0"/>
              </w:rPr>
              <w:t>馬諸妙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</w:t>
            </w:r>
          </w:p>
        </w:tc>
      </w:tr>
      <w:tr w:rsidR="00776C96" w:rsidRPr="00776C96" w:rsidTr="00D25D52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10:00-10:45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花蓮縣居家托育服務中心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776C96" w:rsidRPr="00776C96" w:rsidTr="00D25D52">
        <w:trPr>
          <w:trHeight w:val="39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10:50-12:30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776C96">
              <w:rPr>
                <w:rFonts w:eastAsia="標楷體"/>
                <w:b/>
                <w:bCs/>
                <w:kern w:val="0"/>
              </w:rPr>
              <w:t>學科測驗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76C96" w:rsidRPr="00776C96" w:rsidRDefault="00776C96" w:rsidP="00776C96">
            <w:pPr>
              <w:widowControl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</w:tbl>
    <w:p w:rsidR="005B7A5D" w:rsidRDefault="005B7A5D" w:rsidP="00F64765">
      <w:pPr>
        <w:adjustRightInd w:val="0"/>
        <w:snapToGrid w:val="0"/>
        <w:spacing w:line="0" w:lineRule="atLeast"/>
        <w:rPr>
          <w:rFonts w:eastAsia="標楷體"/>
          <w:b/>
          <w:color w:val="FF0000"/>
          <w:sz w:val="28"/>
          <w:szCs w:val="28"/>
        </w:rPr>
      </w:pPr>
    </w:p>
    <w:p w:rsidR="005B7A5D" w:rsidRDefault="005B7A5D">
      <w:pPr>
        <w:widowControl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color w:val="FF0000"/>
          <w:sz w:val="28"/>
          <w:szCs w:val="28"/>
        </w:rPr>
        <w:br w:type="page"/>
      </w:r>
    </w:p>
    <w:p w:rsidR="00EA0491" w:rsidRPr="00AB75E9" w:rsidRDefault="00EA0491" w:rsidP="00AB75E9">
      <w:pPr>
        <w:adjustRightInd w:val="0"/>
        <w:snapToGrid w:val="0"/>
        <w:ind w:left="392"/>
        <w:jc w:val="center"/>
        <w:rPr>
          <w:rFonts w:eastAsia="標楷體"/>
          <w:sz w:val="32"/>
        </w:rPr>
      </w:pPr>
      <w:r w:rsidRPr="00AB75E9">
        <w:rPr>
          <w:rFonts w:eastAsia="標楷體"/>
          <w:w w:val="95"/>
          <w:sz w:val="32"/>
        </w:rPr>
        <w:t>托育人員專業訓練課程</w:t>
      </w:r>
      <w:proofErr w:type="gramStart"/>
      <w:r w:rsidRPr="00AB75E9">
        <w:rPr>
          <w:rFonts w:eastAsia="標楷體"/>
          <w:w w:val="95"/>
          <w:sz w:val="32"/>
        </w:rPr>
        <w:t>（</w:t>
      </w:r>
      <w:proofErr w:type="gramEnd"/>
      <w:r w:rsidRPr="00AB75E9">
        <w:rPr>
          <w:rFonts w:eastAsia="標楷體"/>
          <w:w w:val="95"/>
          <w:sz w:val="32"/>
        </w:rPr>
        <w:t>7</w:t>
      </w:r>
      <w:r w:rsidRPr="00AB75E9">
        <w:rPr>
          <w:rFonts w:eastAsia="標楷體"/>
          <w:spacing w:val="8"/>
          <w:w w:val="95"/>
          <w:sz w:val="32"/>
        </w:rPr>
        <w:t>學分：</w:t>
      </w:r>
      <w:r w:rsidRPr="00AB75E9">
        <w:rPr>
          <w:rFonts w:eastAsia="標楷體"/>
          <w:w w:val="95"/>
          <w:sz w:val="32"/>
        </w:rPr>
        <w:t>126</w:t>
      </w:r>
      <w:r w:rsidRPr="00AB75E9">
        <w:rPr>
          <w:rFonts w:eastAsia="標楷體"/>
          <w:spacing w:val="7"/>
          <w:w w:val="95"/>
          <w:sz w:val="32"/>
        </w:rPr>
        <w:t>小時</w:t>
      </w:r>
      <w:proofErr w:type="gramStart"/>
      <w:r w:rsidRPr="00AB75E9">
        <w:rPr>
          <w:rFonts w:eastAsia="標楷體"/>
          <w:spacing w:val="7"/>
          <w:w w:val="95"/>
          <w:sz w:val="32"/>
        </w:rPr>
        <w:t>）</w:t>
      </w:r>
      <w:proofErr w:type="gramEnd"/>
    </w:p>
    <w:p w:rsidR="00EA0491" w:rsidRPr="00453BCB" w:rsidRDefault="00EA0491" w:rsidP="00453BCB">
      <w:pPr>
        <w:pStyle w:val="af1"/>
        <w:adjustRightInd w:val="0"/>
        <w:snapToGrid w:val="0"/>
        <w:spacing w:before="1"/>
        <w:rPr>
          <w:rFonts w:ascii="標楷體" w:eastAsia="標楷體" w:hAnsi="標楷體"/>
          <w:sz w:val="21"/>
        </w:rPr>
      </w:pPr>
    </w:p>
    <w:tbl>
      <w:tblPr>
        <w:tblStyle w:val="TableNormal"/>
        <w:tblW w:w="10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020"/>
        <w:gridCol w:w="7057"/>
      </w:tblGrid>
      <w:tr w:rsidR="00EA0491" w:rsidRPr="00453BCB" w:rsidTr="0047387B">
        <w:trPr>
          <w:trHeight w:val="400"/>
        </w:trPr>
        <w:tc>
          <w:tcPr>
            <w:tcW w:w="2132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19" w:left="46" w:rightChars="17" w:right="4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53BCB">
              <w:rPr>
                <w:rFonts w:ascii="標楷體" w:eastAsia="標楷體" w:hAnsi="標楷體"/>
                <w:sz w:val="28"/>
              </w:rPr>
              <w:t>課程名稱</w:t>
            </w:r>
            <w:proofErr w:type="spellEnd"/>
          </w:p>
        </w:tc>
        <w:tc>
          <w:tcPr>
            <w:tcW w:w="1020" w:type="dxa"/>
            <w:vAlign w:val="center"/>
          </w:tcPr>
          <w:p w:rsidR="00EA0491" w:rsidRPr="00453BCB" w:rsidRDefault="00EA0491" w:rsidP="00453BCB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53BCB">
              <w:rPr>
                <w:rFonts w:ascii="標楷體" w:eastAsia="標楷體" w:hAnsi="標楷體"/>
                <w:sz w:val="28"/>
              </w:rPr>
              <w:t>學分數</w:t>
            </w:r>
            <w:proofErr w:type="spellEnd"/>
          </w:p>
        </w:tc>
        <w:tc>
          <w:tcPr>
            <w:tcW w:w="7057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24" w:left="58" w:rightChars="57" w:right="13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53BCB">
              <w:rPr>
                <w:rFonts w:ascii="標楷體" w:eastAsia="標楷體" w:hAnsi="標楷體"/>
                <w:sz w:val="28"/>
              </w:rPr>
              <w:t>課程內容</w:t>
            </w:r>
            <w:proofErr w:type="spellEnd"/>
          </w:p>
        </w:tc>
      </w:tr>
      <w:tr w:rsidR="00EA0491" w:rsidRPr="00453BCB" w:rsidTr="00385072">
        <w:trPr>
          <w:trHeight w:val="1529"/>
        </w:trPr>
        <w:tc>
          <w:tcPr>
            <w:tcW w:w="2132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19" w:left="46" w:rightChars="17" w:right="41"/>
              <w:rPr>
                <w:rFonts w:ascii="標楷體" w:eastAsia="標楷體" w:hAnsi="標楷體"/>
                <w:sz w:val="28"/>
                <w:lang w:eastAsia="zh-TW"/>
              </w:rPr>
            </w:pPr>
            <w:r w:rsidRPr="00453BCB">
              <w:rPr>
                <w:rFonts w:ascii="標楷體" w:eastAsia="標楷體" w:hAnsi="標楷體"/>
                <w:sz w:val="28"/>
                <w:lang w:eastAsia="zh-TW"/>
              </w:rPr>
              <w:t>兒童及少年福</w:t>
            </w:r>
            <w:r w:rsidRPr="00453BCB">
              <w:rPr>
                <w:rFonts w:ascii="標楷體" w:eastAsia="標楷體" w:hAnsi="標楷體"/>
                <w:spacing w:val="-1"/>
                <w:sz w:val="28"/>
                <w:lang w:eastAsia="zh-TW"/>
              </w:rPr>
              <w:t>利與權益保障</w:t>
            </w:r>
            <w:r w:rsidRPr="00453BCB">
              <w:rPr>
                <w:rFonts w:ascii="標楷體" w:eastAsia="標楷體" w:hAnsi="標楷體"/>
                <w:spacing w:val="-3"/>
                <w:sz w:val="28"/>
                <w:lang w:eastAsia="zh-TW"/>
              </w:rPr>
              <w:t>相關法規導論</w:t>
            </w:r>
          </w:p>
        </w:tc>
        <w:tc>
          <w:tcPr>
            <w:tcW w:w="1020" w:type="dxa"/>
            <w:vAlign w:val="center"/>
          </w:tcPr>
          <w:p w:rsidR="00EA0491" w:rsidRPr="00453BCB" w:rsidRDefault="00EA0491" w:rsidP="00453BCB">
            <w:pPr>
              <w:pStyle w:val="TableParagraph"/>
              <w:adjustRightInd w:val="0"/>
              <w:snapToGrid w:val="0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453BC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057" w:type="dxa"/>
            <w:vAlign w:val="center"/>
          </w:tcPr>
          <w:p w:rsidR="00EA0491" w:rsidRPr="006C3622" w:rsidRDefault="00EA0491" w:rsidP="006C3622">
            <w:pPr>
              <w:pStyle w:val="TableParagraph"/>
              <w:adjustRightInd w:val="0"/>
              <w:snapToGrid w:val="0"/>
              <w:ind w:leftChars="24" w:left="58" w:rightChars="57" w:right="137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兒童及少年福利服務意涵、社區保母系統等相關政策、兒童人權與保護、兒童教育及照顧相關福利服務法規、福利措施與資源運用的介紹、兒童福利與權益保障的趨勢與未來展望。</w:t>
            </w:r>
          </w:p>
        </w:tc>
      </w:tr>
      <w:tr w:rsidR="00EA0491" w:rsidRPr="00453BCB" w:rsidTr="00385072">
        <w:trPr>
          <w:trHeight w:val="1892"/>
        </w:trPr>
        <w:tc>
          <w:tcPr>
            <w:tcW w:w="2132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19" w:left="46" w:rightChars="17" w:right="41"/>
              <w:rPr>
                <w:rFonts w:ascii="標楷體" w:eastAsia="標楷體" w:hAnsi="標楷體"/>
                <w:sz w:val="28"/>
              </w:rPr>
            </w:pPr>
            <w:proofErr w:type="spellStart"/>
            <w:r w:rsidRPr="00453BCB">
              <w:rPr>
                <w:rFonts w:ascii="標楷體" w:eastAsia="標楷體" w:hAnsi="標楷體"/>
                <w:sz w:val="28"/>
              </w:rPr>
              <w:t>嬰幼兒發展</w:t>
            </w:r>
            <w:proofErr w:type="spellEnd"/>
          </w:p>
        </w:tc>
        <w:tc>
          <w:tcPr>
            <w:tcW w:w="1020" w:type="dxa"/>
            <w:vAlign w:val="center"/>
          </w:tcPr>
          <w:p w:rsidR="00EA0491" w:rsidRPr="00453BCB" w:rsidRDefault="00EA0491" w:rsidP="00453BCB">
            <w:pPr>
              <w:pStyle w:val="TableParagraph"/>
              <w:adjustRightInd w:val="0"/>
              <w:snapToGrid w:val="0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453BC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057" w:type="dxa"/>
            <w:vAlign w:val="center"/>
          </w:tcPr>
          <w:p w:rsidR="00EA0491" w:rsidRPr="006C3622" w:rsidRDefault="00EA0491" w:rsidP="006C3622">
            <w:pPr>
              <w:pStyle w:val="TableParagraph"/>
              <w:adjustRightInd w:val="0"/>
              <w:snapToGrid w:val="0"/>
              <w:ind w:leftChars="24" w:left="58" w:rightChars="57" w:right="137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嬰幼兒發展的分期與各期特徵，嬰幼兒身體、語言、情緒、遊戲、社會行為、認知、性與性別發展概念與影響因素，嬰幼兒「氣質」之介紹與相對應的照顧與保育，嬰幼兒發展評估與量表之使用、發展遲緩兒童認識及性別平等觀念。</w:t>
            </w:r>
          </w:p>
        </w:tc>
      </w:tr>
      <w:tr w:rsidR="00EA0491" w:rsidRPr="00453BCB" w:rsidTr="00385072">
        <w:trPr>
          <w:trHeight w:val="1710"/>
        </w:trPr>
        <w:tc>
          <w:tcPr>
            <w:tcW w:w="2132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19" w:left="46" w:rightChars="17" w:right="41"/>
              <w:rPr>
                <w:rFonts w:ascii="標楷體" w:eastAsia="標楷體" w:hAnsi="標楷體"/>
                <w:sz w:val="28"/>
                <w:lang w:eastAsia="zh-TW"/>
              </w:rPr>
            </w:pPr>
            <w:r w:rsidRPr="00453BCB">
              <w:rPr>
                <w:rFonts w:ascii="標楷體" w:eastAsia="標楷體" w:hAnsi="標楷體"/>
                <w:spacing w:val="-1"/>
                <w:sz w:val="28"/>
                <w:lang w:eastAsia="zh-TW"/>
              </w:rPr>
              <w:t>親職教育與社</w:t>
            </w:r>
            <w:r w:rsidRPr="00453BCB">
              <w:rPr>
                <w:rFonts w:ascii="標楷體" w:eastAsia="標楷體" w:hAnsi="標楷體"/>
                <w:sz w:val="28"/>
                <w:lang w:eastAsia="zh-TW"/>
              </w:rPr>
              <w:t>會資源運用</w:t>
            </w:r>
          </w:p>
        </w:tc>
        <w:tc>
          <w:tcPr>
            <w:tcW w:w="1020" w:type="dxa"/>
            <w:vAlign w:val="center"/>
          </w:tcPr>
          <w:p w:rsidR="00EA0491" w:rsidRPr="00453BCB" w:rsidRDefault="00EA0491" w:rsidP="00453BCB">
            <w:pPr>
              <w:pStyle w:val="TableParagraph"/>
              <w:adjustRightInd w:val="0"/>
              <w:snapToGrid w:val="0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453BC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057" w:type="dxa"/>
            <w:vAlign w:val="center"/>
          </w:tcPr>
          <w:p w:rsidR="00EA0491" w:rsidRPr="006C3622" w:rsidRDefault="00EA0491" w:rsidP="006C3622">
            <w:pPr>
              <w:pStyle w:val="TableParagraph"/>
              <w:adjustRightInd w:val="0"/>
              <w:snapToGrid w:val="0"/>
              <w:ind w:leftChars="24" w:left="58" w:rightChars="57" w:right="137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父母的角色、教養態度與方法，家庭支持與親職的社會資源與運用。保母與嬰幼兒父母及與嬰幼兒溝通之技巧、保母與嬰幼兒父母關係之建立與維持、書寫保育日誌的意義與技巧、合作備忘錄事宜、不同家庭型態的親職教育。</w:t>
            </w:r>
          </w:p>
        </w:tc>
      </w:tr>
      <w:tr w:rsidR="00EA0491" w:rsidRPr="00453BCB" w:rsidTr="00385072">
        <w:trPr>
          <w:trHeight w:val="1571"/>
        </w:trPr>
        <w:tc>
          <w:tcPr>
            <w:tcW w:w="2132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19" w:left="46" w:rightChars="17" w:right="41"/>
              <w:rPr>
                <w:rFonts w:ascii="標楷體" w:eastAsia="標楷體" w:hAnsi="標楷體"/>
                <w:sz w:val="28"/>
                <w:lang w:eastAsia="zh-TW"/>
              </w:rPr>
            </w:pPr>
            <w:r w:rsidRPr="00453BCB">
              <w:rPr>
                <w:rFonts w:ascii="標楷體" w:eastAsia="標楷體" w:hAnsi="標楷體"/>
                <w:spacing w:val="-1"/>
                <w:sz w:val="28"/>
                <w:lang w:eastAsia="zh-TW"/>
              </w:rPr>
              <w:t>托育服務概論</w:t>
            </w:r>
            <w:r w:rsidRPr="00453BCB">
              <w:rPr>
                <w:rFonts w:ascii="標楷體" w:eastAsia="標楷體" w:hAnsi="標楷體"/>
                <w:sz w:val="28"/>
                <w:lang w:eastAsia="zh-TW"/>
              </w:rPr>
              <w:t>及專業倫理</w:t>
            </w:r>
          </w:p>
        </w:tc>
        <w:tc>
          <w:tcPr>
            <w:tcW w:w="1020" w:type="dxa"/>
            <w:vAlign w:val="center"/>
          </w:tcPr>
          <w:p w:rsidR="00EA0491" w:rsidRPr="00453BCB" w:rsidRDefault="00EA0491" w:rsidP="00453BCB">
            <w:pPr>
              <w:pStyle w:val="TableParagraph"/>
              <w:adjustRightInd w:val="0"/>
              <w:snapToGrid w:val="0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453BC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057" w:type="dxa"/>
            <w:vAlign w:val="center"/>
          </w:tcPr>
          <w:p w:rsidR="00EA0491" w:rsidRPr="006C3622" w:rsidRDefault="00EA0491" w:rsidP="006C3622">
            <w:pPr>
              <w:pStyle w:val="TableParagraph"/>
              <w:adjustRightInd w:val="0"/>
              <w:snapToGrid w:val="0"/>
              <w:ind w:leftChars="24" w:left="58" w:rightChars="57" w:right="137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托育服務之起源與主要內容、工作的重點、原則。各類教保工作的意義與內容、保母工作之意義、內容。優良保母的特質、保母工作相關法規的認識、保母工作倫理、倫理兩難情境探討。</w:t>
            </w:r>
          </w:p>
        </w:tc>
      </w:tr>
      <w:tr w:rsidR="00EA0491" w:rsidRPr="00453BCB" w:rsidTr="00385072">
        <w:trPr>
          <w:trHeight w:val="928"/>
        </w:trPr>
        <w:tc>
          <w:tcPr>
            <w:tcW w:w="2132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19" w:left="46" w:rightChars="17" w:right="41"/>
              <w:rPr>
                <w:rFonts w:ascii="標楷體" w:eastAsia="標楷體" w:hAnsi="標楷體"/>
                <w:sz w:val="28"/>
              </w:rPr>
            </w:pPr>
            <w:proofErr w:type="spellStart"/>
            <w:r w:rsidRPr="00453BCB">
              <w:rPr>
                <w:rFonts w:ascii="標楷體" w:eastAsia="標楷體" w:hAnsi="標楷體"/>
                <w:sz w:val="28"/>
              </w:rPr>
              <w:t>嬰幼兒照護技術</w:t>
            </w:r>
            <w:proofErr w:type="spellEnd"/>
          </w:p>
        </w:tc>
        <w:tc>
          <w:tcPr>
            <w:tcW w:w="1020" w:type="dxa"/>
            <w:vAlign w:val="center"/>
          </w:tcPr>
          <w:p w:rsidR="00EA0491" w:rsidRPr="00453BCB" w:rsidRDefault="00EA0491" w:rsidP="00453BCB">
            <w:pPr>
              <w:pStyle w:val="TableParagraph"/>
              <w:adjustRightInd w:val="0"/>
              <w:snapToGrid w:val="0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453BC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057" w:type="dxa"/>
            <w:vAlign w:val="center"/>
          </w:tcPr>
          <w:p w:rsidR="00EA0491" w:rsidRPr="006C3622" w:rsidRDefault="00EA0491" w:rsidP="006C3622">
            <w:pPr>
              <w:pStyle w:val="TableParagraph"/>
              <w:adjustRightInd w:val="0"/>
              <w:snapToGrid w:val="0"/>
              <w:ind w:leftChars="24" w:left="58" w:rightChars="57" w:right="137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嬰幼兒的生活照顧（餵食、清潔、沐浴等）之實習或模擬練習，保母術科考試講習。</w:t>
            </w:r>
          </w:p>
        </w:tc>
      </w:tr>
      <w:tr w:rsidR="00EA0491" w:rsidRPr="00453BCB" w:rsidTr="00385072">
        <w:trPr>
          <w:trHeight w:val="2702"/>
        </w:trPr>
        <w:tc>
          <w:tcPr>
            <w:tcW w:w="2132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19" w:left="46" w:rightChars="17" w:right="41"/>
              <w:rPr>
                <w:rFonts w:ascii="標楷體" w:eastAsia="標楷體" w:hAnsi="標楷體"/>
                <w:sz w:val="28"/>
                <w:lang w:eastAsia="zh-TW"/>
              </w:rPr>
            </w:pPr>
            <w:r w:rsidRPr="00453BCB">
              <w:rPr>
                <w:rFonts w:ascii="標楷體" w:eastAsia="標楷體" w:hAnsi="標楷體"/>
                <w:spacing w:val="-1"/>
                <w:sz w:val="28"/>
                <w:lang w:eastAsia="zh-TW"/>
              </w:rPr>
              <w:t>嬰幼兒環境規劃及活動設計</w:t>
            </w:r>
          </w:p>
        </w:tc>
        <w:tc>
          <w:tcPr>
            <w:tcW w:w="1020" w:type="dxa"/>
            <w:vAlign w:val="center"/>
          </w:tcPr>
          <w:p w:rsidR="00EA0491" w:rsidRPr="00453BCB" w:rsidRDefault="00EA0491" w:rsidP="00453BCB">
            <w:pPr>
              <w:pStyle w:val="TableParagraph"/>
              <w:adjustRightInd w:val="0"/>
              <w:snapToGrid w:val="0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453BC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057" w:type="dxa"/>
            <w:vAlign w:val="center"/>
          </w:tcPr>
          <w:p w:rsidR="00EA0491" w:rsidRPr="006C3622" w:rsidRDefault="00EA0491" w:rsidP="006C3622">
            <w:pPr>
              <w:pStyle w:val="TableParagraph"/>
              <w:adjustRightInd w:val="0"/>
              <w:snapToGrid w:val="0"/>
              <w:ind w:leftChars="24" w:left="58" w:rightChars="57" w:right="137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嬰幼兒生活規劃：嬰幼兒的生活規律與環境規劃（餵食、清潔、休息、遊戲等之規劃）、托育環境的安全與評估、家庭與社區資源的介紹與運用、</w:t>
            </w:r>
            <w:proofErr w:type="gramStart"/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家庭與托嬰</w:t>
            </w:r>
            <w:proofErr w:type="gramEnd"/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中心的環境對嬰幼兒的身心的影響。托育環境的規劃與布置：動線考慮、工作便利、安全性。嬰幼兒年/</w:t>
            </w:r>
            <w:proofErr w:type="gramStart"/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月齡各</w:t>
            </w:r>
            <w:proofErr w:type="gramEnd"/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階段發展的遊戲與活動設計、適性玩具的選擇與應用。嬰幼兒環境規劃及活動設計應加入性別平等觀念。</w:t>
            </w:r>
          </w:p>
        </w:tc>
      </w:tr>
      <w:tr w:rsidR="00EA0491" w:rsidRPr="00453BCB" w:rsidTr="00385072">
        <w:trPr>
          <w:trHeight w:val="1277"/>
        </w:trPr>
        <w:tc>
          <w:tcPr>
            <w:tcW w:w="2132" w:type="dxa"/>
            <w:vAlign w:val="center"/>
          </w:tcPr>
          <w:p w:rsidR="00EA0491" w:rsidRPr="00453BCB" w:rsidRDefault="00EA0491" w:rsidP="0047387B">
            <w:pPr>
              <w:pStyle w:val="TableParagraph"/>
              <w:adjustRightInd w:val="0"/>
              <w:snapToGrid w:val="0"/>
              <w:ind w:leftChars="19" w:left="46" w:rightChars="17" w:right="41"/>
              <w:rPr>
                <w:rFonts w:ascii="標楷體" w:eastAsia="標楷體" w:hAnsi="標楷體"/>
                <w:sz w:val="28"/>
              </w:rPr>
            </w:pPr>
            <w:proofErr w:type="spellStart"/>
            <w:r w:rsidRPr="00453BCB">
              <w:rPr>
                <w:rFonts w:ascii="標楷體" w:eastAsia="標楷體" w:hAnsi="標楷體"/>
                <w:spacing w:val="-1"/>
                <w:sz w:val="28"/>
              </w:rPr>
              <w:t>嬰幼</w:t>
            </w:r>
            <w:bookmarkStart w:id="0" w:name="_GoBack"/>
            <w:bookmarkEnd w:id="0"/>
            <w:r w:rsidRPr="00453BCB">
              <w:rPr>
                <w:rFonts w:ascii="標楷體" w:eastAsia="標楷體" w:hAnsi="標楷體"/>
                <w:spacing w:val="-1"/>
                <w:sz w:val="28"/>
              </w:rPr>
              <w:t>兒健康照</w:t>
            </w:r>
            <w:r w:rsidRPr="00453BCB">
              <w:rPr>
                <w:rFonts w:ascii="標楷體" w:eastAsia="標楷體" w:hAnsi="標楷體"/>
                <w:sz w:val="28"/>
              </w:rPr>
              <w:t>護</w:t>
            </w:r>
            <w:proofErr w:type="spellEnd"/>
          </w:p>
        </w:tc>
        <w:tc>
          <w:tcPr>
            <w:tcW w:w="1020" w:type="dxa"/>
            <w:vAlign w:val="center"/>
          </w:tcPr>
          <w:p w:rsidR="00EA0491" w:rsidRPr="00453BCB" w:rsidRDefault="00EA0491" w:rsidP="00453BCB">
            <w:pPr>
              <w:pStyle w:val="TableParagraph"/>
              <w:adjustRightInd w:val="0"/>
              <w:snapToGrid w:val="0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453BC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057" w:type="dxa"/>
            <w:vAlign w:val="center"/>
          </w:tcPr>
          <w:p w:rsidR="00EA0491" w:rsidRPr="006C3622" w:rsidRDefault="00EA0491" w:rsidP="006C3622">
            <w:pPr>
              <w:pStyle w:val="TableParagraph"/>
              <w:adjustRightInd w:val="0"/>
              <w:snapToGrid w:val="0"/>
              <w:ind w:leftChars="24" w:left="58" w:rightChars="57" w:right="137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6C3622">
              <w:rPr>
                <w:rFonts w:ascii="標楷體" w:eastAsia="標楷體" w:hAnsi="標楷體"/>
                <w:spacing w:val="-1"/>
                <w:sz w:val="28"/>
                <w:lang w:eastAsia="zh-TW"/>
              </w:rPr>
              <w:t>嬰幼兒的營養與膳食設計、嬰幼兒的常見疾病、用藥常識、預防接種、照顧病童的技巧、事故傷害的預防、急救處理與操作實務。</w:t>
            </w:r>
          </w:p>
        </w:tc>
      </w:tr>
    </w:tbl>
    <w:p w:rsidR="002C0967" w:rsidRPr="003B4D31" w:rsidRDefault="00EA0491" w:rsidP="00453BCB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3B4D31">
        <w:rPr>
          <w:rFonts w:ascii="標楷體" w:eastAsia="標楷體" w:hAnsi="標楷體"/>
          <w:sz w:val="28"/>
        </w:rPr>
        <w:t>＊修畢托育</w:t>
      </w:r>
      <w:proofErr w:type="gramEnd"/>
      <w:r w:rsidRPr="003B4D31">
        <w:rPr>
          <w:rFonts w:ascii="標楷體" w:eastAsia="標楷體" w:hAnsi="標楷體"/>
          <w:sz w:val="28"/>
        </w:rPr>
        <w:t>人員專業訓練課程需通過</w:t>
      </w:r>
      <w:r w:rsidR="00453BCB" w:rsidRPr="003B4D31">
        <w:rPr>
          <w:rFonts w:ascii="標楷體" w:eastAsia="標楷體" w:hAnsi="標楷體"/>
          <w:sz w:val="28"/>
        </w:rPr>
        <w:t>托育</w:t>
      </w:r>
      <w:r w:rsidRPr="003B4D31">
        <w:rPr>
          <w:rFonts w:ascii="標楷體" w:eastAsia="標楷體" w:hAnsi="標楷體"/>
          <w:sz w:val="28"/>
        </w:rPr>
        <w:t>人員技術士技能檢定方可取得技術士證。</w:t>
      </w:r>
    </w:p>
    <w:sectPr w:rsidR="002C0967" w:rsidRPr="003B4D31" w:rsidSect="005C4096">
      <w:footerReference w:type="default" r:id="rId9"/>
      <w:footerReference w:type="first" r:id="rId10"/>
      <w:pgSz w:w="11906" w:h="16838" w:code="9"/>
      <w:pgMar w:top="851" w:right="851" w:bottom="567" w:left="851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4D" w:rsidRDefault="006F0D4D">
      <w:r>
        <w:separator/>
      </w:r>
    </w:p>
  </w:endnote>
  <w:endnote w:type="continuationSeparator" w:id="0">
    <w:p w:rsidR="006F0D4D" w:rsidRDefault="006F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C3" w:rsidRDefault="00B13CC3" w:rsidP="004457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B4D31" w:rsidRPr="003B4D31">
      <w:rPr>
        <w:noProof/>
        <w:lang w:val="zh-TW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C3" w:rsidRDefault="00B13CC3" w:rsidP="005D3DB3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4D" w:rsidRDefault="006F0D4D">
      <w:r>
        <w:separator/>
      </w:r>
    </w:p>
  </w:footnote>
  <w:footnote w:type="continuationSeparator" w:id="0">
    <w:p w:rsidR="006F0D4D" w:rsidRDefault="006F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052"/>
    <w:multiLevelType w:val="hybridMultilevel"/>
    <w:tmpl w:val="146CEA94"/>
    <w:lvl w:ilvl="0" w:tplc="BA4CA2BE">
      <w:start w:val="1"/>
      <w:numFmt w:val="decimal"/>
      <w:lvlText w:val="（%1）"/>
      <w:lvlJc w:val="left"/>
      <w:pPr>
        <w:ind w:left="2056" w:hanging="61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16" w:hanging="480"/>
      </w:pPr>
    </w:lvl>
    <w:lvl w:ilvl="2" w:tplc="0409001B" w:tentative="1">
      <w:start w:val="1"/>
      <w:numFmt w:val="lowerRoman"/>
      <w:lvlText w:val="%3."/>
      <w:lvlJc w:val="right"/>
      <w:pPr>
        <w:ind w:left="3496" w:hanging="480"/>
      </w:pPr>
    </w:lvl>
    <w:lvl w:ilvl="3" w:tplc="0409000F" w:tentative="1">
      <w:start w:val="1"/>
      <w:numFmt w:val="decimal"/>
      <w:lvlText w:val="%4."/>
      <w:lvlJc w:val="left"/>
      <w:pPr>
        <w:ind w:left="3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6" w:hanging="480"/>
      </w:pPr>
    </w:lvl>
    <w:lvl w:ilvl="5" w:tplc="0409001B" w:tentative="1">
      <w:start w:val="1"/>
      <w:numFmt w:val="lowerRoman"/>
      <w:lvlText w:val="%6."/>
      <w:lvlJc w:val="right"/>
      <w:pPr>
        <w:ind w:left="4936" w:hanging="480"/>
      </w:pPr>
    </w:lvl>
    <w:lvl w:ilvl="6" w:tplc="0409000F" w:tentative="1">
      <w:start w:val="1"/>
      <w:numFmt w:val="decimal"/>
      <w:lvlText w:val="%7."/>
      <w:lvlJc w:val="left"/>
      <w:pPr>
        <w:ind w:left="5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6" w:hanging="480"/>
      </w:pPr>
    </w:lvl>
    <w:lvl w:ilvl="8" w:tplc="0409001B" w:tentative="1">
      <w:start w:val="1"/>
      <w:numFmt w:val="lowerRoman"/>
      <w:lvlText w:val="%9."/>
      <w:lvlJc w:val="right"/>
      <w:pPr>
        <w:ind w:left="6376" w:hanging="480"/>
      </w:pPr>
    </w:lvl>
  </w:abstractNum>
  <w:abstractNum w:abstractNumId="1">
    <w:nsid w:val="07517087"/>
    <w:multiLevelType w:val="hybridMultilevel"/>
    <w:tmpl w:val="6BCE1F08"/>
    <w:lvl w:ilvl="0" w:tplc="9B5A6C2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995517D"/>
    <w:multiLevelType w:val="hybridMultilevel"/>
    <w:tmpl w:val="28E42D64"/>
    <w:lvl w:ilvl="0" w:tplc="97A2D17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A6A3A9F"/>
    <w:multiLevelType w:val="hybridMultilevel"/>
    <w:tmpl w:val="EF148986"/>
    <w:lvl w:ilvl="0" w:tplc="7654F95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573B05"/>
    <w:multiLevelType w:val="hybridMultilevel"/>
    <w:tmpl w:val="ED265AE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C67746D"/>
    <w:multiLevelType w:val="hybridMultilevel"/>
    <w:tmpl w:val="0CBE41F6"/>
    <w:lvl w:ilvl="0" w:tplc="DE8AD25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710288"/>
    <w:multiLevelType w:val="hybridMultilevel"/>
    <w:tmpl w:val="1030851A"/>
    <w:lvl w:ilvl="0" w:tplc="A9C44B2C">
      <w:start w:val="1"/>
      <w:numFmt w:val="decimal"/>
      <w:lvlText w:val="%1."/>
      <w:lvlJc w:val="left"/>
      <w:pPr>
        <w:ind w:left="120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E972C68"/>
    <w:multiLevelType w:val="hybridMultilevel"/>
    <w:tmpl w:val="F072C48E"/>
    <w:lvl w:ilvl="0" w:tplc="38B013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938C9C0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0F6425"/>
    <w:multiLevelType w:val="hybridMultilevel"/>
    <w:tmpl w:val="0C86F2C6"/>
    <w:lvl w:ilvl="0" w:tplc="18DADCAA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E233DA5"/>
    <w:multiLevelType w:val="hybridMultilevel"/>
    <w:tmpl w:val="9A041D68"/>
    <w:lvl w:ilvl="0" w:tplc="9208D97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2B6E5D"/>
    <w:multiLevelType w:val="hybridMultilevel"/>
    <w:tmpl w:val="83E8FEBC"/>
    <w:lvl w:ilvl="0" w:tplc="6FB632D8">
      <w:start w:val="1"/>
      <w:numFmt w:val="decimal"/>
      <w:lvlText w:val="（%1）"/>
      <w:lvlJc w:val="left"/>
      <w:pPr>
        <w:ind w:left="1558" w:hanging="480"/>
      </w:pPr>
      <w:rPr>
        <w:rFonts w:ascii="標楷體" w:eastAsia="標楷體" w:hAnsi="標楷體" w:hint="default"/>
        <w:b w:val="0"/>
        <w:bCs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1">
    <w:nsid w:val="2E497070"/>
    <w:multiLevelType w:val="hybridMultilevel"/>
    <w:tmpl w:val="0314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7A4F66"/>
    <w:multiLevelType w:val="hybridMultilevel"/>
    <w:tmpl w:val="E482D59E"/>
    <w:lvl w:ilvl="0" w:tplc="9B5A6C2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6B8648E"/>
    <w:multiLevelType w:val="hybridMultilevel"/>
    <w:tmpl w:val="B7469738"/>
    <w:lvl w:ilvl="0" w:tplc="D21886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155A8C"/>
    <w:multiLevelType w:val="hybridMultilevel"/>
    <w:tmpl w:val="CFB26AFC"/>
    <w:lvl w:ilvl="0" w:tplc="7B8C240E">
      <w:start w:val="1"/>
      <w:numFmt w:val="decimal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37B007AE"/>
    <w:multiLevelType w:val="hybridMultilevel"/>
    <w:tmpl w:val="0314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9431D6"/>
    <w:multiLevelType w:val="hybridMultilevel"/>
    <w:tmpl w:val="0314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D7D37"/>
    <w:multiLevelType w:val="hybridMultilevel"/>
    <w:tmpl w:val="EAD20104"/>
    <w:lvl w:ilvl="0" w:tplc="6FB632D8">
      <w:start w:val="1"/>
      <w:numFmt w:val="decimal"/>
      <w:lvlText w:val="（%1）"/>
      <w:lvlJc w:val="left"/>
      <w:pPr>
        <w:ind w:left="1558" w:hanging="480"/>
      </w:pPr>
      <w:rPr>
        <w:rFonts w:ascii="標楷體" w:eastAsia="標楷體" w:hAnsi="標楷體" w:hint="default"/>
        <w:b w:val="0"/>
        <w:bCs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7B8C240E">
      <w:start w:val="1"/>
      <w:numFmt w:val="decimal"/>
      <w:lvlText w:val="（%4）"/>
      <w:lvlJc w:val="left"/>
      <w:pPr>
        <w:ind w:left="2998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8">
    <w:nsid w:val="46E179A9"/>
    <w:multiLevelType w:val="hybridMultilevel"/>
    <w:tmpl w:val="28E42D64"/>
    <w:lvl w:ilvl="0" w:tplc="97A2D17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71B1E42"/>
    <w:multiLevelType w:val="hybridMultilevel"/>
    <w:tmpl w:val="28E42D64"/>
    <w:lvl w:ilvl="0" w:tplc="97A2D17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7AC4C6F"/>
    <w:multiLevelType w:val="hybridMultilevel"/>
    <w:tmpl w:val="545E34E6"/>
    <w:lvl w:ilvl="0" w:tplc="BFB661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6FB632D8">
      <w:start w:val="1"/>
      <w:numFmt w:val="decimal"/>
      <w:lvlText w:val="（%2）"/>
      <w:lvlJc w:val="left"/>
      <w:pPr>
        <w:tabs>
          <w:tab w:val="num" w:pos="1713"/>
        </w:tabs>
        <w:ind w:left="1713" w:hanging="720"/>
      </w:pPr>
      <w:rPr>
        <w:rFonts w:ascii="標楷體" w:eastAsia="標楷體" w:hAnsi="標楷體" w:hint="default"/>
        <w:b w:val="0"/>
        <w:bCs w:val="0"/>
        <w:sz w:val="28"/>
        <w:szCs w:val="28"/>
        <w:lang w:val="en-US"/>
      </w:rPr>
    </w:lvl>
    <w:lvl w:ilvl="2" w:tplc="7B8C240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762845E4">
      <w:start w:val="3"/>
      <w:numFmt w:val="decimalFullWidth"/>
      <w:lvlText w:val="%4．"/>
      <w:lvlJc w:val="left"/>
      <w:pPr>
        <w:ind w:left="2280" w:hanging="84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E758A1"/>
    <w:multiLevelType w:val="hybridMultilevel"/>
    <w:tmpl w:val="C8061212"/>
    <w:lvl w:ilvl="0" w:tplc="FAF67C02">
      <w:start w:val="1"/>
      <w:numFmt w:val="decimal"/>
      <w:lvlText w:val="（%1）"/>
      <w:lvlJc w:val="left"/>
      <w:pPr>
        <w:ind w:left="2748" w:hanging="480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2">
    <w:nsid w:val="4ADC0E1A"/>
    <w:multiLevelType w:val="hybridMultilevel"/>
    <w:tmpl w:val="0314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9C5B1C"/>
    <w:multiLevelType w:val="hybridMultilevel"/>
    <w:tmpl w:val="0314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58125F"/>
    <w:multiLevelType w:val="hybridMultilevel"/>
    <w:tmpl w:val="A768B65C"/>
    <w:lvl w:ilvl="0" w:tplc="7B8C240E">
      <w:start w:val="1"/>
      <w:numFmt w:val="decimal"/>
      <w:lvlText w:val="（%1）"/>
      <w:lvlJc w:val="left"/>
      <w:pPr>
        <w:ind w:left="1576" w:hanging="6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5">
    <w:nsid w:val="4EDE5612"/>
    <w:multiLevelType w:val="hybridMultilevel"/>
    <w:tmpl w:val="5222758A"/>
    <w:lvl w:ilvl="0" w:tplc="D21886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FB1EA9"/>
    <w:multiLevelType w:val="hybridMultilevel"/>
    <w:tmpl w:val="F5E2A726"/>
    <w:lvl w:ilvl="0" w:tplc="7B8C240E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F711C8"/>
    <w:multiLevelType w:val="hybridMultilevel"/>
    <w:tmpl w:val="B052DD74"/>
    <w:lvl w:ilvl="0" w:tplc="6F4E94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</w:rPr>
    </w:lvl>
    <w:lvl w:ilvl="1" w:tplc="633A0F0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Ansi="標楷體"/>
        <w:b w:val="0"/>
        <w:lang w:val="en-US"/>
      </w:rPr>
    </w:lvl>
    <w:lvl w:ilvl="2" w:tplc="2898C124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52669DF"/>
    <w:multiLevelType w:val="hybridMultilevel"/>
    <w:tmpl w:val="957C43CE"/>
    <w:lvl w:ilvl="0" w:tplc="A89AAE8A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7FB6D9B"/>
    <w:multiLevelType w:val="hybridMultilevel"/>
    <w:tmpl w:val="F5E2A726"/>
    <w:lvl w:ilvl="0" w:tplc="7B8C240E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6155B2"/>
    <w:multiLevelType w:val="hybridMultilevel"/>
    <w:tmpl w:val="C3F4DBD4"/>
    <w:lvl w:ilvl="0" w:tplc="9B5A6C2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A56506C"/>
    <w:multiLevelType w:val="hybridMultilevel"/>
    <w:tmpl w:val="134E1408"/>
    <w:lvl w:ilvl="0" w:tplc="D21886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D73569"/>
    <w:multiLevelType w:val="hybridMultilevel"/>
    <w:tmpl w:val="8C6EEB74"/>
    <w:lvl w:ilvl="0" w:tplc="D218863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661878AA"/>
    <w:multiLevelType w:val="hybridMultilevel"/>
    <w:tmpl w:val="B768CA82"/>
    <w:lvl w:ilvl="0" w:tplc="D21886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7041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6D3903D3"/>
    <w:multiLevelType w:val="hybridMultilevel"/>
    <w:tmpl w:val="E39EDB02"/>
    <w:lvl w:ilvl="0" w:tplc="7B8C240E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BF07AA"/>
    <w:multiLevelType w:val="hybridMultilevel"/>
    <w:tmpl w:val="28E42D64"/>
    <w:lvl w:ilvl="0" w:tplc="97A2D17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6FC4050B"/>
    <w:multiLevelType w:val="hybridMultilevel"/>
    <w:tmpl w:val="2744CB70"/>
    <w:lvl w:ilvl="0" w:tplc="D21886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F7C34"/>
    <w:multiLevelType w:val="hybridMultilevel"/>
    <w:tmpl w:val="858AA8DE"/>
    <w:lvl w:ilvl="0" w:tplc="9B5A6C2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53F4698"/>
    <w:multiLevelType w:val="hybridMultilevel"/>
    <w:tmpl w:val="0314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72D388D"/>
    <w:multiLevelType w:val="hybridMultilevel"/>
    <w:tmpl w:val="57EC69DE"/>
    <w:lvl w:ilvl="0" w:tplc="0AF8085C">
      <w:start w:val="1"/>
      <w:numFmt w:val="decimal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2D4039"/>
    <w:multiLevelType w:val="hybridMultilevel"/>
    <w:tmpl w:val="0314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CC61E90"/>
    <w:multiLevelType w:val="hybridMultilevel"/>
    <w:tmpl w:val="E39EDB02"/>
    <w:lvl w:ilvl="0" w:tplc="7B8C240E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2"/>
  </w:num>
  <w:num w:numId="5">
    <w:abstractNumId w:val="35"/>
  </w:num>
  <w:num w:numId="6">
    <w:abstractNumId w:val="36"/>
  </w:num>
  <w:num w:numId="7">
    <w:abstractNumId w:val="19"/>
  </w:num>
  <w:num w:numId="8">
    <w:abstractNumId w:val="9"/>
  </w:num>
  <w:num w:numId="9">
    <w:abstractNumId w:val="42"/>
  </w:num>
  <w:num w:numId="10">
    <w:abstractNumId w:val="34"/>
  </w:num>
  <w:num w:numId="11">
    <w:abstractNumId w:val="30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24"/>
  </w:num>
  <w:num w:numId="17">
    <w:abstractNumId w:val="1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4"/>
  </w:num>
  <w:num w:numId="22">
    <w:abstractNumId w:val="21"/>
  </w:num>
  <w:num w:numId="23">
    <w:abstractNumId w:val="32"/>
  </w:num>
  <w:num w:numId="24">
    <w:abstractNumId w:val="37"/>
  </w:num>
  <w:num w:numId="25">
    <w:abstractNumId w:val="27"/>
  </w:num>
  <w:num w:numId="26">
    <w:abstractNumId w:val="5"/>
  </w:num>
  <w:num w:numId="27">
    <w:abstractNumId w:val="31"/>
  </w:num>
  <w:num w:numId="28">
    <w:abstractNumId w:val="8"/>
  </w:num>
  <w:num w:numId="29">
    <w:abstractNumId w:val="13"/>
  </w:num>
  <w:num w:numId="30">
    <w:abstractNumId w:val="25"/>
  </w:num>
  <w:num w:numId="31">
    <w:abstractNumId w:val="33"/>
  </w:num>
  <w:num w:numId="32">
    <w:abstractNumId w:val="38"/>
  </w:num>
  <w:num w:numId="33">
    <w:abstractNumId w:val="41"/>
  </w:num>
  <w:num w:numId="34">
    <w:abstractNumId w:val="39"/>
  </w:num>
  <w:num w:numId="35">
    <w:abstractNumId w:val="23"/>
  </w:num>
  <w:num w:numId="36">
    <w:abstractNumId w:val="15"/>
  </w:num>
  <w:num w:numId="37">
    <w:abstractNumId w:val="11"/>
  </w:num>
  <w:num w:numId="38">
    <w:abstractNumId w:val="22"/>
  </w:num>
  <w:num w:numId="39">
    <w:abstractNumId w:val="3"/>
  </w:num>
  <w:num w:numId="40">
    <w:abstractNumId w:val="16"/>
  </w:num>
  <w:num w:numId="41">
    <w:abstractNumId w:val="10"/>
  </w:num>
  <w:num w:numId="42">
    <w:abstractNumId w:val="17"/>
  </w:num>
  <w:num w:numId="43">
    <w:abstractNumId w:val="2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C1"/>
    <w:rsid w:val="00003CB8"/>
    <w:rsid w:val="000058DE"/>
    <w:rsid w:val="00005A47"/>
    <w:rsid w:val="00006E00"/>
    <w:rsid w:val="0000741E"/>
    <w:rsid w:val="00007E53"/>
    <w:rsid w:val="0001210E"/>
    <w:rsid w:val="00012647"/>
    <w:rsid w:val="00013909"/>
    <w:rsid w:val="00014AA5"/>
    <w:rsid w:val="00015AF2"/>
    <w:rsid w:val="00015C20"/>
    <w:rsid w:val="00015C95"/>
    <w:rsid w:val="000161D7"/>
    <w:rsid w:val="0001669C"/>
    <w:rsid w:val="000200D3"/>
    <w:rsid w:val="00021566"/>
    <w:rsid w:val="0002281A"/>
    <w:rsid w:val="00023F2C"/>
    <w:rsid w:val="00024130"/>
    <w:rsid w:val="0002490B"/>
    <w:rsid w:val="000249A5"/>
    <w:rsid w:val="00024B95"/>
    <w:rsid w:val="00024BD5"/>
    <w:rsid w:val="00026DCB"/>
    <w:rsid w:val="000303A9"/>
    <w:rsid w:val="000306FD"/>
    <w:rsid w:val="000313BE"/>
    <w:rsid w:val="00031820"/>
    <w:rsid w:val="000323A4"/>
    <w:rsid w:val="000333D0"/>
    <w:rsid w:val="0003434C"/>
    <w:rsid w:val="000343AA"/>
    <w:rsid w:val="00034F12"/>
    <w:rsid w:val="00037C92"/>
    <w:rsid w:val="00037CD3"/>
    <w:rsid w:val="0004135F"/>
    <w:rsid w:val="000420FC"/>
    <w:rsid w:val="00043846"/>
    <w:rsid w:val="0004600B"/>
    <w:rsid w:val="0004627F"/>
    <w:rsid w:val="00047F43"/>
    <w:rsid w:val="0005114C"/>
    <w:rsid w:val="00051702"/>
    <w:rsid w:val="00051ED0"/>
    <w:rsid w:val="00052D72"/>
    <w:rsid w:val="000532A6"/>
    <w:rsid w:val="00054E6A"/>
    <w:rsid w:val="00055685"/>
    <w:rsid w:val="00055A54"/>
    <w:rsid w:val="00055A64"/>
    <w:rsid w:val="000567C0"/>
    <w:rsid w:val="0005687B"/>
    <w:rsid w:val="0006017D"/>
    <w:rsid w:val="000628E0"/>
    <w:rsid w:val="0006347D"/>
    <w:rsid w:val="00063559"/>
    <w:rsid w:val="000637F5"/>
    <w:rsid w:val="00063BBB"/>
    <w:rsid w:val="00064020"/>
    <w:rsid w:val="000654BC"/>
    <w:rsid w:val="00066159"/>
    <w:rsid w:val="000662B2"/>
    <w:rsid w:val="00066825"/>
    <w:rsid w:val="00070A99"/>
    <w:rsid w:val="0007329B"/>
    <w:rsid w:val="000744D6"/>
    <w:rsid w:val="00074BFD"/>
    <w:rsid w:val="00074FEA"/>
    <w:rsid w:val="0007767A"/>
    <w:rsid w:val="0008389C"/>
    <w:rsid w:val="000875DD"/>
    <w:rsid w:val="000903A3"/>
    <w:rsid w:val="00090847"/>
    <w:rsid w:val="00090CF4"/>
    <w:rsid w:val="00090D71"/>
    <w:rsid w:val="000930D1"/>
    <w:rsid w:val="000938D4"/>
    <w:rsid w:val="00093D61"/>
    <w:rsid w:val="00094994"/>
    <w:rsid w:val="000952A7"/>
    <w:rsid w:val="00096129"/>
    <w:rsid w:val="0009790A"/>
    <w:rsid w:val="000A0D11"/>
    <w:rsid w:val="000A2580"/>
    <w:rsid w:val="000A3B96"/>
    <w:rsid w:val="000A5C49"/>
    <w:rsid w:val="000A65B7"/>
    <w:rsid w:val="000A71E6"/>
    <w:rsid w:val="000B00E5"/>
    <w:rsid w:val="000B0333"/>
    <w:rsid w:val="000B08E8"/>
    <w:rsid w:val="000B0ECC"/>
    <w:rsid w:val="000B18F6"/>
    <w:rsid w:val="000B375A"/>
    <w:rsid w:val="000B37D1"/>
    <w:rsid w:val="000B4477"/>
    <w:rsid w:val="000B4D6A"/>
    <w:rsid w:val="000B6467"/>
    <w:rsid w:val="000B7C20"/>
    <w:rsid w:val="000C023C"/>
    <w:rsid w:val="000C1777"/>
    <w:rsid w:val="000C1A57"/>
    <w:rsid w:val="000C1EB6"/>
    <w:rsid w:val="000C27E3"/>
    <w:rsid w:val="000C2E06"/>
    <w:rsid w:val="000C424D"/>
    <w:rsid w:val="000C672B"/>
    <w:rsid w:val="000C7266"/>
    <w:rsid w:val="000C750E"/>
    <w:rsid w:val="000D2F4D"/>
    <w:rsid w:val="000D353F"/>
    <w:rsid w:val="000D424E"/>
    <w:rsid w:val="000D7782"/>
    <w:rsid w:val="000D7DEB"/>
    <w:rsid w:val="000E04D7"/>
    <w:rsid w:val="000E1481"/>
    <w:rsid w:val="000E26B3"/>
    <w:rsid w:val="000E3214"/>
    <w:rsid w:val="000E46BB"/>
    <w:rsid w:val="000E5550"/>
    <w:rsid w:val="000E649B"/>
    <w:rsid w:val="000E6620"/>
    <w:rsid w:val="000E699E"/>
    <w:rsid w:val="000E6A24"/>
    <w:rsid w:val="000E797D"/>
    <w:rsid w:val="000F003B"/>
    <w:rsid w:val="000F1A93"/>
    <w:rsid w:val="000F3BF3"/>
    <w:rsid w:val="000F4E3B"/>
    <w:rsid w:val="000F53D6"/>
    <w:rsid w:val="000F6A39"/>
    <w:rsid w:val="000F75C9"/>
    <w:rsid w:val="001003D6"/>
    <w:rsid w:val="001008D7"/>
    <w:rsid w:val="00101DCD"/>
    <w:rsid w:val="00102DBE"/>
    <w:rsid w:val="00103939"/>
    <w:rsid w:val="00104D04"/>
    <w:rsid w:val="00106721"/>
    <w:rsid w:val="00107AB9"/>
    <w:rsid w:val="00110F64"/>
    <w:rsid w:val="0011100D"/>
    <w:rsid w:val="00111DCD"/>
    <w:rsid w:val="00112D9B"/>
    <w:rsid w:val="00114B51"/>
    <w:rsid w:val="00114C90"/>
    <w:rsid w:val="00114FF5"/>
    <w:rsid w:val="00115EB6"/>
    <w:rsid w:val="00116130"/>
    <w:rsid w:val="00116524"/>
    <w:rsid w:val="00116A13"/>
    <w:rsid w:val="00116CFF"/>
    <w:rsid w:val="00121AD8"/>
    <w:rsid w:val="0012282B"/>
    <w:rsid w:val="00122EF3"/>
    <w:rsid w:val="00123F16"/>
    <w:rsid w:val="001246DC"/>
    <w:rsid w:val="00124878"/>
    <w:rsid w:val="0012494F"/>
    <w:rsid w:val="001256F4"/>
    <w:rsid w:val="00125B36"/>
    <w:rsid w:val="00125CFF"/>
    <w:rsid w:val="00126ED8"/>
    <w:rsid w:val="001274C9"/>
    <w:rsid w:val="001324ED"/>
    <w:rsid w:val="001341C4"/>
    <w:rsid w:val="0013492B"/>
    <w:rsid w:val="00134FE5"/>
    <w:rsid w:val="00135B6D"/>
    <w:rsid w:val="001371CD"/>
    <w:rsid w:val="00137961"/>
    <w:rsid w:val="001401CE"/>
    <w:rsid w:val="00140BE2"/>
    <w:rsid w:val="00140C73"/>
    <w:rsid w:val="0014105E"/>
    <w:rsid w:val="001446B8"/>
    <w:rsid w:val="001516FD"/>
    <w:rsid w:val="001526E9"/>
    <w:rsid w:val="00152DD9"/>
    <w:rsid w:val="0015546E"/>
    <w:rsid w:val="001561C6"/>
    <w:rsid w:val="001602F1"/>
    <w:rsid w:val="001606E0"/>
    <w:rsid w:val="0016083B"/>
    <w:rsid w:val="00162055"/>
    <w:rsid w:val="001622D6"/>
    <w:rsid w:val="00162B7A"/>
    <w:rsid w:val="001647C3"/>
    <w:rsid w:val="00167FAC"/>
    <w:rsid w:val="00171041"/>
    <w:rsid w:val="00171BFC"/>
    <w:rsid w:val="00172950"/>
    <w:rsid w:val="001736DB"/>
    <w:rsid w:val="00173A25"/>
    <w:rsid w:val="00175B58"/>
    <w:rsid w:val="00176774"/>
    <w:rsid w:val="00176CD8"/>
    <w:rsid w:val="00177F96"/>
    <w:rsid w:val="00180370"/>
    <w:rsid w:val="00181A03"/>
    <w:rsid w:val="001826C5"/>
    <w:rsid w:val="00183129"/>
    <w:rsid w:val="00183606"/>
    <w:rsid w:val="00183A18"/>
    <w:rsid w:val="00185AAB"/>
    <w:rsid w:val="00185B67"/>
    <w:rsid w:val="00186575"/>
    <w:rsid w:val="001870A7"/>
    <w:rsid w:val="00190154"/>
    <w:rsid w:val="00190167"/>
    <w:rsid w:val="0019262E"/>
    <w:rsid w:val="00192916"/>
    <w:rsid w:val="00194858"/>
    <w:rsid w:val="00194AA5"/>
    <w:rsid w:val="00194F7F"/>
    <w:rsid w:val="001955C5"/>
    <w:rsid w:val="00195A1C"/>
    <w:rsid w:val="00196504"/>
    <w:rsid w:val="00196E9A"/>
    <w:rsid w:val="00197BD6"/>
    <w:rsid w:val="00197DE8"/>
    <w:rsid w:val="001A012B"/>
    <w:rsid w:val="001A4121"/>
    <w:rsid w:val="001A6B0D"/>
    <w:rsid w:val="001A6E8A"/>
    <w:rsid w:val="001B0263"/>
    <w:rsid w:val="001B0C57"/>
    <w:rsid w:val="001B0CF9"/>
    <w:rsid w:val="001B1AD2"/>
    <w:rsid w:val="001B3AB2"/>
    <w:rsid w:val="001B5313"/>
    <w:rsid w:val="001B6F25"/>
    <w:rsid w:val="001B7771"/>
    <w:rsid w:val="001B7800"/>
    <w:rsid w:val="001C0EFC"/>
    <w:rsid w:val="001C1A4A"/>
    <w:rsid w:val="001C238B"/>
    <w:rsid w:val="001C23E2"/>
    <w:rsid w:val="001C3C45"/>
    <w:rsid w:val="001D03C1"/>
    <w:rsid w:val="001D169E"/>
    <w:rsid w:val="001D1D50"/>
    <w:rsid w:val="001D27E0"/>
    <w:rsid w:val="001D401C"/>
    <w:rsid w:val="001D59DB"/>
    <w:rsid w:val="001D5CD4"/>
    <w:rsid w:val="001D64AD"/>
    <w:rsid w:val="001E0A33"/>
    <w:rsid w:val="001E0F54"/>
    <w:rsid w:val="001E15B3"/>
    <w:rsid w:val="001E1CBD"/>
    <w:rsid w:val="001E29AD"/>
    <w:rsid w:val="001E3D10"/>
    <w:rsid w:val="001E450C"/>
    <w:rsid w:val="001E5553"/>
    <w:rsid w:val="001E5DD0"/>
    <w:rsid w:val="001E63E3"/>
    <w:rsid w:val="001E657D"/>
    <w:rsid w:val="001E7E3A"/>
    <w:rsid w:val="001E7F63"/>
    <w:rsid w:val="001F02F9"/>
    <w:rsid w:val="001F106B"/>
    <w:rsid w:val="001F175D"/>
    <w:rsid w:val="001F1C98"/>
    <w:rsid w:val="001F22D8"/>
    <w:rsid w:val="001F506C"/>
    <w:rsid w:val="001F624A"/>
    <w:rsid w:val="001F67C9"/>
    <w:rsid w:val="001F6E8D"/>
    <w:rsid w:val="00200066"/>
    <w:rsid w:val="002007F6"/>
    <w:rsid w:val="0020095A"/>
    <w:rsid w:val="00200CD8"/>
    <w:rsid w:val="00200FC6"/>
    <w:rsid w:val="002022AF"/>
    <w:rsid w:val="00203630"/>
    <w:rsid w:val="00204EB2"/>
    <w:rsid w:val="00205371"/>
    <w:rsid w:val="002063BB"/>
    <w:rsid w:val="00206E7B"/>
    <w:rsid w:val="00206F9B"/>
    <w:rsid w:val="00210ABE"/>
    <w:rsid w:val="00212148"/>
    <w:rsid w:val="002121FE"/>
    <w:rsid w:val="002125AC"/>
    <w:rsid w:val="00213067"/>
    <w:rsid w:val="00213A7C"/>
    <w:rsid w:val="00213BF0"/>
    <w:rsid w:val="00213C76"/>
    <w:rsid w:val="00215927"/>
    <w:rsid w:val="002167E6"/>
    <w:rsid w:val="00216868"/>
    <w:rsid w:val="0022070F"/>
    <w:rsid w:val="00220BCB"/>
    <w:rsid w:val="002215A5"/>
    <w:rsid w:val="00222384"/>
    <w:rsid w:val="00223AD5"/>
    <w:rsid w:val="002261DB"/>
    <w:rsid w:val="00230A89"/>
    <w:rsid w:val="00231A07"/>
    <w:rsid w:val="00231AB3"/>
    <w:rsid w:val="00232428"/>
    <w:rsid w:val="00233326"/>
    <w:rsid w:val="002348DA"/>
    <w:rsid w:val="00234B11"/>
    <w:rsid w:val="00234DA9"/>
    <w:rsid w:val="00237214"/>
    <w:rsid w:val="002400D9"/>
    <w:rsid w:val="00240859"/>
    <w:rsid w:val="002431E7"/>
    <w:rsid w:val="0024350E"/>
    <w:rsid w:val="002441E3"/>
    <w:rsid w:val="00245F46"/>
    <w:rsid w:val="00246815"/>
    <w:rsid w:val="002468E1"/>
    <w:rsid w:val="00247290"/>
    <w:rsid w:val="002531B7"/>
    <w:rsid w:val="00253C41"/>
    <w:rsid w:val="00253EDB"/>
    <w:rsid w:val="00255472"/>
    <w:rsid w:val="00256564"/>
    <w:rsid w:val="00256AE2"/>
    <w:rsid w:val="00260713"/>
    <w:rsid w:val="002614D7"/>
    <w:rsid w:val="002618AB"/>
    <w:rsid w:val="00263963"/>
    <w:rsid w:val="002648E0"/>
    <w:rsid w:val="002654BB"/>
    <w:rsid w:val="0026562D"/>
    <w:rsid w:val="0026647C"/>
    <w:rsid w:val="002665DF"/>
    <w:rsid w:val="00266E33"/>
    <w:rsid w:val="00271190"/>
    <w:rsid w:val="00271D26"/>
    <w:rsid w:val="0027416D"/>
    <w:rsid w:val="00274676"/>
    <w:rsid w:val="00274885"/>
    <w:rsid w:val="002752BD"/>
    <w:rsid w:val="00276E77"/>
    <w:rsid w:val="002770FC"/>
    <w:rsid w:val="00277739"/>
    <w:rsid w:val="00281AFC"/>
    <w:rsid w:val="00286ACB"/>
    <w:rsid w:val="00286EF3"/>
    <w:rsid w:val="00286FD0"/>
    <w:rsid w:val="002870D6"/>
    <w:rsid w:val="00287F84"/>
    <w:rsid w:val="00290712"/>
    <w:rsid w:val="00291367"/>
    <w:rsid w:val="002915B8"/>
    <w:rsid w:val="002935B9"/>
    <w:rsid w:val="00295B0F"/>
    <w:rsid w:val="00296023"/>
    <w:rsid w:val="00296ECF"/>
    <w:rsid w:val="002A2256"/>
    <w:rsid w:val="002A2E83"/>
    <w:rsid w:val="002A377F"/>
    <w:rsid w:val="002A4012"/>
    <w:rsid w:val="002A5CDF"/>
    <w:rsid w:val="002A5E4A"/>
    <w:rsid w:val="002A6845"/>
    <w:rsid w:val="002A688A"/>
    <w:rsid w:val="002A6E88"/>
    <w:rsid w:val="002B0B60"/>
    <w:rsid w:val="002B0E78"/>
    <w:rsid w:val="002B1D57"/>
    <w:rsid w:val="002B2444"/>
    <w:rsid w:val="002B2469"/>
    <w:rsid w:val="002B24FD"/>
    <w:rsid w:val="002B3466"/>
    <w:rsid w:val="002B3523"/>
    <w:rsid w:val="002B3B0C"/>
    <w:rsid w:val="002B4F4F"/>
    <w:rsid w:val="002B545B"/>
    <w:rsid w:val="002C022B"/>
    <w:rsid w:val="002C088D"/>
    <w:rsid w:val="002C0967"/>
    <w:rsid w:val="002C1A3E"/>
    <w:rsid w:val="002C1C2A"/>
    <w:rsid w:val="002C1EB6"/>
    <w:rsid w:val="002C2237"/>
    <w:rsid w:val="002C2A2B"/>
    <w:rsid w:val="002C314F"/>
    <w:rsid w:val="002C347C"/>
    <w:rsid w:val="002C3BCF"/>
    <w:rsid w:val="002C68D6"/>
    <w:rsid w:val="002C700C"/>
    <w:rsid w:val="002C79A5"/>
    <w:rsid w:val="002C7D22"/>
    <w:rsid w:val="002C7EE5"/>
    <w:rsid w:val="002D1C1F"/>
    <w:rsid w:val="002D23E9"/>
    <w:rsid w:val="002D2514"/>
    <w:rsid w:val="002D29D5"/>
    <w:rsid w:val="002D4193"/>
    <w:rsid w:val="002D586C"/>
    <w:rsid w:val="002D586D"/>
    <w:rsid w:val="002D75A8"/>
    <w:rsid w:val="002E0F40"/>
    <w:rsid w:val="002E1176"/>
    <w:rsid w:val="002E1F58"/>
    <w:rsid w:val="002E46C1"/>
    <w:rsid w:val="002E4855"/>
    <w:rsid w:val="002E605D"/>
    <w:rsid w:val="002E6077"/>
    <w:rsid w:val="002E6418"/>
    <w:rsid w:val="002E6BEF"/>
    <w:rsid w:val="002E6ED9"/>
    <w:rsid w:val="002E755D"/>
    <w:rsid w:val="002E7BAE"/>
    <w:rsid w:val="002F12FD"/>
    <w:rsid w:val="002F297D"/>
    <w:rsid w:val="002F366C"/>
    <w:rsid w:val="002F423B"/>
    <w:rsid w:val="002F434D"/>
    <w:rsid w:val="002F4B72"/>
    <w:rsid w:val="002F624D"/>
    <w:rsid w:val="002F681B"/>
    <w:rsid w:val="002F6D8D"/>
    <w:rsid w:val="002F7EB7"/>
    <w:rsid w:val="0030059C"/>
    <w:rsid w:val="00302100"/>
    <w:rsid w:val="00302792"/>
    <w:rsid w:val="00304BE4"/>
    <w:rsid w:val="00305210"/>
    <w:rsid w:val="00306082"/>
    <w:rsid w:val="003107ED"/>
    <w:rsid w:val="003114AF"/>
    <w:rsid w:val="00311C15"/>
    <w:rsid w:val="00311C93"/>
    <w:rsid w:val="00313503"/>
    <w:rsid w:val="003140CF"/>
    <w:rsid w:val="003166BF"/>
    <w:rsid w:val="0031746E"/>
    <w:rsid w:val="003208BC"/>
    <w:rsid w:val="00320D6E"/>
    <w:rsid w:val="003215FE"/>
    <w:rsid w:val="003242E6"/>
    <w:rsid w:val="0032598F"/>
    <w:rsid w:val="00325F20"/>
    <w:rsid w:val="00326B06"/>
    <w:rsid w:val="00327293"/>
    <w:rsid w:val="00332571"/>
    <w:rsid w:val="0033283B"/>
    <w:rsid w:val="00332958"/>
    <w:rsid w:val="00334BF7"/>
    <w:rsid w:val="003356D4"/>
    <w:rsid w:val="003368BA"/>
    <w:rsid w:val="003405D5"/>
    <w:rsid w:val="00341561"/>
    <w:rsid w:val="00341CAB"/>
    <w:rsid w:val="00342004"/>
    <w:rsid w:val="003426A8"/>
    <w:rsid w:val="003448EF"/>
    <w:rsid w:val="003460FB"/>
    <w:rsid w:val="003479C6"/>
    <w:rsid w:val="0035176B"/>
    <w:rsid w:val="00351B93"/>
    <w:rsid w:val="00351F90"/>
    <w:rsid w:val="00352812"/>
    <w:rsid w:val="003529DF"/>
    <w:rsid w:val="00354934"/>
    <w:rsid w:val="0035586B"/>
    <w:rsid w:val="003562AF"/>
    <w:rsid w:val="00356E3D"/>
    <w:rsid w:val="003604CA"/>
    <w:rsid w:val="003609A9"/>
    <w:rsid w:val="00361092"/>
    <w:rsid w:val="003622D1"/>
    <w:rsid w:val="00363FA2"/>
    <w:rsid w:val="00364225"/>
    <w:rsid w:val="0036463C"/>
    <w:rsid w:val="00365D71"/>
    <w:rsid w:val="00366072"/>
    <w:rsid w:val="00366AB1"/>
    <w:rsid w:val="00366AF1"/>
    <w:rsid w:val="00366B94"/>
    <w:rsid w:val="00371029"/>
    <w:rsid w:val="0037105A"/>
    <w:rsid w:val="00371A0A"/>
    <w:rsid w:val="00374699"/>
    <w:rsid w:val="00376DA9"/>
    <w:rsid w:val="00380D1A"/>
    <w:rsid w:val="00381CA4"/>
    <w:rsid w:val="00381D8D"/>
    <w:rsid w:val="00382EB9"/>
    <w:rsid w:val="00383C94"/>
    <w:rsid w:val="0038408C"/>
    <w:rsid w:val="003848BB"/>
    <w:rsid w:val="00385072"/>
    <w:rsid w:val="00385775"/>
    <w:rsid w:val="003904BC"/>
    <w:rsid w:val="00392BC5"/>
    <w:rsid w:val="003932C3"/>
    <w:rsid w:val="003944ED"/>
    <w:rsid w:val="003946FC"/>
    <w:rsid w:val="0039546C"/>
    <w:rsid w:val="00395837"/>
    <w:rsid w:val="00395881"/>
    <w:rsid w:val="003A1117"/>
    <w:rsid w:val="003A1695"/>
    <w:rsid w:val="003A1718"/>
    <w:rsid w:val="003A1C04"/>
    <w:rsid w:val="003A1D03"/>
    <w:rsid w:val="003A2178"/>
    <w:rsid w:val="003A4233"/>
    <w:rsid w:val="003A472A"/>
    <w:rsid w:val="003A508B"/>
    <w:rsid w:val="003A6190"/>
    <w:rsid w:val="003A6BC5"/>
    <w:rsid w:val="003A6FBE"/>
    <w:rsid w:val="003B04B2"/>
    <w:rsid w:val="003B189C"/>
    <w:rsid w:val="003B2FDB"/>
    <w:rsid w:val="003B4D31"/>
    <w:rsid w:val="003B4F8D"/>
    <w:rsid w:val="003B6323"/>
    <w:rsid w:val="003B664C"/>
    <w:rsid w:val="003B7604"/>
    <w:rsid w:val="003C00D3"/>
    <w:rsid w:val="003C0BEA"/>
    <w:rsid w:val="003C21C8"/>
    <w:rsid w:val="003C2380"/>
    <w:rsid w:val="003C2559"/>
    <w:rsid w:val="003C29A5"/>
    <w:rsid w:val="003C2D5A"/>
    <w:rsid w:val="003C3DC6"/>
    <w:rsid w:val="003C5530"/>
    <w:rsid w:val="003C7253"/>
    <w:rsid w:val="003C781F"/>
    <w:rsid w:val="003C7906"/>
    <w:rsid w:val="003C7E24"/>
    <w:rsid w:val="003D1558"/>
    <w:rsid w:val="003D1A43"/>
    <w:rsid w:val="003D474B"/>
    <w:rsid w:val="003D4CED"/>
    <w:rsid w:val="003D5FFF"/>
    <w:rsid w:val="003D62E7"/>
    <w:rsid w:val="003D784D"/>
    <w:rsid w:val="003E1051"/>
    <w:rsid w:val="003E1CD0"/>
    <w:rsid w:val="003E6BD2"/>
    <w:rsid w:val="003E7286"/>
    <w:rsid w:val="003E7720"/>
    <w:rsid w:val="003F0046"/>
    <w:rsid w:val="003F0AE6"/>
    <w:rsid w:val="003F0FF6"/>
    <w:rsid w:val="003F133B"/>
    <w:rsid w:val="003F2177"/>
    <w:rsid w:val="003F3215"/>
    <w:rsid w:val="003F36DC"/>
    <w:rsid w:val="003F47C9"/>
    <w:rsid w:val="003F4D53"/>
    <w:rsid w:val="003F4F77"/>
    <w:rsid w:val="003F5261"/>
    <w:rsid w:val="003F584F"/>
    <w:rsid w:val="003F5EE1"/>
    <w:rsid w:val="003F7982"/>
    <w:rsid w:val="004021BE"/>
    <w:rsid w:val="00405603"/>
    <w:rsid w:val="0040653A"/>
    <w:rsid w:val="00406857"/>
    <w:rsid w:val="00406A6A"/>
    <w:rsid w:val="004077C9"/>
    <w:rsid w:val="00407BDC"/>
    <w:rsid w:val="00407EAF"/>
    <w:rsid w:val="00410540"/>
    <w:rsid w:val="00411060"/>
    <w:rsid w:val="00413900"/>
    <w:rsid w:val="00413D2A"/>
    <w:rsid w:val="00414597"/>
    <w:rsid w:val="0041500E"/>
    <w:rsid w:val="00415227"/>
    <w:rsid w:val="00415742"/>
    <w:rsid w:val="00415D56"/>
    <w:rsid w:val="00417B57"/>
    <w:rsid w:val="00420969"/>
    <w:rsid w:val="00421DAB"/>
    <w:rsid w:val="0042298A"/>
    <w:rsid w:val="00422D84"/>
    <w:rsid w:val="00423673"/>
    <w:rsid w:val="00425B78"/>
    <w:rsid w:val="004261E1"/>
    <w:rsid w:val="00426BE9"/>
    <w:rsid w:val="00427901"/>
    <w:rsid w:val="00430F67"/>
    <w:rsid w:val="0043121D"/>
    <w:rsid w:val="00432CFD"/>
    <w:rsid w:val="00432DE2"/>
    <w:rsid w:val="00433208"/>
    <w:rsid w:val="004341EE"/>
    <w:rsid w:val="00436434"/>
    <w:rsid w:val="0043705A"/>
    <w:rsid w:val="00437182"/>
    <w:rsid w:val="004372A7"/>
    <w:rsid w:val="00437CA4"/>
    <w:rsid w:val="0044096A"/>
    <w:rsid w:val="0044432C"/>
    <w:rsid w:val="00444D67"/>
    <w:rsid w:val="0044508F"/>
    <w:rsid w:val="004453C1"/>
    <w:rsid w:val="0044570A"/>
    <w:rsid w:val="00447D73"/>
    <w:rsid w:val="004502F6"/>
    <w:rsid w:val="00451094"/>
    <w:rsid w:val="00452572"/>
    <w:rsid w:val="00453BCB"/>
    <w:rsid w:val="0045482F"/>
    <w:rsid w:val="00456A60"/>
    <w:rsid w:val="0045789C"/>
    <w:rsid w:val="00460153"/>
    <w:rsid w:val="00463757"/>
    <w:rsid w:val="004663D9"/>
    <w:rsid w:val="0046671A"/>
    <w:rsid w:val="00470A4B"/>
    <w:rsid w:val="00471B90"/>
    <w:rsid w:val="00472500"/>
    <w:rsid w:val="00472B2B"/>
    <w:rsid w:val="0047327A"/>
    <w:rsid w:val="00473646"/>
    <w:rsid w:val="0047387B"/>
    <w:rsid w:val="0047552C"/>
    <w:rsid w:val="00475BFE"/>
    <w:rsid w:val="0047748A"/>
    <w:rsid w:val="00477DC4"/>
    <w:rsid w:val="00480244"/>
    <w:rsid w:val="004802F0"/>
    <w:rsid w:val="0048059A"/>
    <w:rsid w:val="00481ADC"/>
    <w:rsid w:val="004839F4"/>
    <w:rsid w:val="0048405B"/>
    <w:rsid w:val="0048481D"/>
    <w:rsid w:val="00485474"/>
    <w:rsid w:val="00485845"/>
    <w:rsid w:val="004867D7"/>
    <w:rsid w:val="0048740F"/>
    <w:rsid w:val="00487437"/>
    <w:rsid w:val="00487B7D"/>
    <w:rsid w:val="00487BF7"/>
    <w:rsid w:val="00490319"/>
    <w:rsid w:val="00490853"/>
    <w:rsid w:val="004916A6"/>
    <w:rsid w:val="004937C5"/>
    <w:rsid w:val="0049650B"/>
    <w:rsid w:val="004A09BC"/>
    <w:rsid w:val="004A3A29"/>
    <w:rsid w:val="004A3E42"/>
    <w:rsid w:val="004A47A6"/>
    <w:rsid w:val="004A4B05"/>
    <w:rsid w:val="004A4ED3"/>
    <w:rsid w:val="004A5783"/>
    <w:rsid w:val="004A5FCB"/>
    <w:rsid w:val="004A73C1"/>
    <w:rsid w:val="004B16CB"/>
    <w:rsid w:val="004B18E9"/>
    <w:rsid w:val="004B1AC5"/>
    <w:rsid w:val="004B1F92"/>
    <w:rsid w:val="004B378F"/>
    <w:rsid w:val="004B3B78"/>
    <w:rsid w:val="004B4C18"/>
    <w:rsid w:val="004B6865"/>
    <w:rsid w:val="004B6FDE"/>
    <w:rsid w:val="004C0309"/>
    <w:rsid w:val="004C0503"/>
    <w:rsid w:val="004C2569"/>
    <w:rsid w:val="004C27E5"/>
    <w:rsid w:val="004C54EF"/>
    <w:rsid w:val="004C5AE2"/>
    <w:rsid w:val="004C5C67"/>
    <w:rsid w:val="004C5D09"/>
    <w:rsid w:val="004C73EF"/>
    <w:rsid w:val="004C7ADE"/>
    <w:rsid w:val="004D054E"/>
    <w:rsid w:val="004D0599"/>
    <w:rsid w:val="004D0933"/>
    <w:rsid w:val="004D0B55"/>
    <w:rsid w:val="004D0C96"/>
    <w:rsid w:val="004D222E"/>
    <w:rsid w:val="004D245C"/>
    <w:rsid w:val="004D2504"/>
    <w:rsid w:val="004D3CD9"/>
    <w:rsid w:val="004D4077"/>
    <w:rsid w:val="004D6238"/>
    <w:rsid w:val="004D6FC9"/>
    <w:rsid w:val="004D7171"/>
    <w:rsid w:val="004D7526"/>
    <w:rsid w:val="004D76D0"/>
    <w:rsid w:val="004D7A81"/>
    <w:rsid w:val="004E0E63"/>
    <w:rsid w:val="004E1B12"/>
    <w:rsid w:val="004E34BF"/>
    <w:rsid w:val="004E3AEC"/>
    <w:rsid w:val="004E4254"/>
    <w:rsid w:val="004E51F3"/>
    <w:rsid w:val="004E72A0"/>
    <w:rsid w:val="004E72B1"/>
    <w:rsid w:val="004E7AD1"/>
    <w:rsid w:val="004E7B55"/>
    <w:rsid w:val="004E7FBD"/>
    <w:rsid w:val="004F0162"/>
    <w:rsid w:val="004F01CE"/>
    <w:rsid w:val="004F065D"/>
    <w:rsid w:val="004F0BD6"/>
    <w:rsid w:val="004F0E35"/>
    <w:rsid w:val="004F0EF2"/>
    <w:rsid w:val="004F1D8C"/>
    <w:rsid w:val="004F295B"/>
    <w:rsid w:val="004F5624"/>
    <w:rsid w:val="004F6C2E"/>
    <w:rsid w:val="00500042"/>
    <w:rsid w:val="005009B6"/>
    <w:rsid w:val="00500CBF"/>
    <w:rsid w:val="00500FCA"/>
    <w:rsid w:val="0050230D"/>
    <w:rsid w:val="005027C8"/>
    <w:rsid w:val="005027EF"/>
    <w:rsid w:val="005029E9"/>
    <w:rsid w:val="00503EE3"/>
    <w:rsid w:val="00503F96"/>
    <w:rsid w:val="005059BF"/>
    <w:rsid w:val="00505AB9"/>
    <w:rsid w:val="00505B6A"/>
    <w:rsid w:val="00506937"/>
    <w:rsid w:val="00507D1E"/>
    <w:rsid w:val="005102DA"/>
    <w:rsid w:val="00512065"/>
    <w:rsid w:val="00512C04"/>
    <w:rsid w:val="00513224"/>
    <w:rsid w:val="00513379"/>
    <w:rsid w:val="005136B6"/>
    <w:rsid w:val="005137FC"/>
    <w:rsid w:val="005159CF"/>
    <w:rsid w:val="005166C4"/>
    <w:rsid w:val="00517C52"/>
    <w:rsid w:val="005206F1"/>
    <w:rsid w:val="00520C6B"/>
    <w:rsid w:val="0052167F"/>
    <w:rsid w:val="00521AEE"/>
    <w:rsid w:val="00521B3F"/>
    <w:rsid w:val="005247B4"/>
    <w:rsid w:val="00524A5A"/>
    <w:rsid w:val="00524E67"/>
    <w:rsid w:val="00525478"/>
    <w:rsid w:val="00526481"/>
    <w:rsid w:val="005279CA"/>
    <w:rsid w:val="00530085"/>
    <w:rsid w:val="0053025C"/>
    <w:rsid w:val="00530CBF"/>
    <w:rsid w:val="00530E31"/>
    <w:rsid w:val="00530FD4"/>
    <w:rsid w:val="0053296B"/>
    <w:rsid w:val="0053384B"/>
    <w:rsid w:val="0053402A"/>
    <w:rsid w:val="00537083"/>
    <w:rsid w:val="005370D2"/>
    <w:rsid w:val="00537B20"/>
    <w:rsid w:val="005402EC"/>
    <w:rsid w:val="005418BB"/>
    <w:rsid w:val="0054365E"/>
    <w:rsid w:val="00543FD0"/>
    <w:rsid w:val="0054466C"/>
    <w:rsid w:val="005451E7"/>
    <w:rsid w:val="0054579E"/>
    <w:rsid w:val="005505BD"/>
    <w:rsid w:val="0055170B"/>
    <w:rsid w:val="005533B3"/>
    <w:rsid w:val="00554099"/>
    <w:rsid w:val="00555519"/>
    <w:rsid w:val="005555ED"/>
    <w:rsid w:val="00556034"/>
    <w:rsid w:val="00560167"/>
    <w:rsid w:val="0056203E"/>
    <w:rsid w:val="005623A9"/>
    <w:rsid w:val="00562857"/>
    <w:rsid w:val="00562C7E"/>
    <w:rsid w:val="00563279"/>
    <w:rsid w:val="0056450C"/>
    <w:rsid w:val="0056456C"/>
    <w:rsid w:val="00564FA5"/>
    <w:rsid w:val="005652F4"/>
    <w:rsid w:val="00566748"/>
    <w:rsid w:val="0056731C"/>
    <w:rsid w:val="00567E05"/>
    <w:rsid w:val="00567E18"/>
    <w:rsid w:val="00570677"/>
    <w:rsid w:val="0057289D"/>
    <w:rsid w:val="00572F6A"/>
    <w:rsid w:val="005736F9"/>
    <w:rsid w:val="00574D15"/>
    <w:rsid w:val="0057510D"/>
    <w:rsid w:val="0057522A"/>
    <w:rsid w:val="005762CE"/>
    <w:rsid w:val="005770D6"/>
    <w:rsid w:val="0058083F"/>
    <w:rsid w:val="00580FAA"/>
    <w:rsid w:val="00581B2C"/>
    <w:rsid w:val="0058209C"/>
    <w:rsid w:val="005820EF"/>
    <w:rsid w:val="005827DA"/>
    <w:rsid w:val="00582DE8"/>
    <w:rsid w:val="00582FF6"/>
    <w:rsid w:val="0058562F"/>
    <w:rsid w:val="00587C08"/>
    <w:rsid w:val="00587FEF"/>
    <w:rsid w:val="0059055F"/>
    <w:rsid w:val="0059075B"/>
    <w:rsid w:val="00591E80"/>
    <w:rsid w:val="0059322A"/>
    <w:rsid w:val="00593858"/>
    <w:rsid w:val="00595366"/>
    <w:rsid w:val="0059591D"/>
    <w:rsid w:val="00597560"/>
    <w:rsid w:val="00597EB3"/>
    <w:rsid w:val="005A2254"/>
    <w:rsid w:val="005A233D"/>
    <w:rsid w:val="005A3256"/>
    <w:rsid w:val="005A460A"/>
    <w:rsid w:val="005A483E"/>
    <w:rsid w:val="005A4C37"/>
    <w:rsid w:val="005A4E1B"/>
    <w:rsid w:val="005A4F0D"/>
    <w:rsid w:val="005A52ED"/>
    <w:rsid w:val="005A5F7C"/>
    <w:rsid w:val="005A6E34"/>
    <w:rsid w:val="005A799A"/>
    <w:rsid w:val="005A7BDA"/>
    <w:rsid w:val="005B0FBE"/>
    <w:rsid w:val="005B19BE"/>
    <w:rsid w:val="005B1A75"/>
    <w:rsid w:val="005B1C5A"/>
    <w:rsid w:val="005B1EC6"/>
    <w:rsid w:val="005B2789"/>
    <w:rsid w:val="005B7A5D"/>
    <w:rsid w:val="005B7A8D"/>
    <w:rsid w:val="005C08B7"/>
    <w:rsid w:val="005C3561"/>
    <w:rsid w:val="005C3833"/>
    <w:rsid w:val="005C4096"/>
    <w:rsid w:val="005C69F3"/>
    <w:rsid w:val="005D02C2"/>
    <w:rsid w:val="005D26A9"/>
    <w:rsid w:val="005D2DE2"/>
    <w:rsid w:val="005D3DB3"/>
    <w:rsid w:val="005D50A0"/>
    <w:rsid w:val="005D50A9"/>
    <w:rsid w:val="005D5320"/>
    <w:rsid w:val="005D5E11"/>
    <w:rsid w:val="005E1236"/>
    <w:rsid w:val="005E24A0"/>
    <w:rsid w:val="005E42E0"/>
    <w:rsid w:val="005E4EE3"/>
    <w:rsid w:val="005E634C"/>
    <w:rsid w:val="005E76AB"/>
    <w:rsid w:val="005F4664"/>
    <w:rsid w:val="005F4D6A"/>
    <w:rsid w:val="005F7ED9"/>
    <w:rsid w:val="00600F67"/>
    <w:rsid w:val="00601B4F"/>
    <w:rsid w:val="00601F3D"/>
    <w:rsid w:val="006024BC"/>
    <w:rsid w:val="00603831"/>
    <w:rsid w:val="006049AE"/>
    <w:rsid w:val="00604D3F"/>
    <w:rsid w:val="00604DFC"/>
    <w:rsid w:val="00604F9D"/>
    <w:rsid w:val="00605456"/>
    <w:rsid w:val="00605E1A"/>
    <w:rsid w:val="0060635C"/>
    <w:rsid w:val="00606598"/>
    <w:rsid w:val="00610ECA"/>
    <w:rsid w:val="00610F7E"/>
    <w:rsid w:val="00611449"/>
    <w:rsid w:val="0061147A"/>
    <w:rsid w:val="006118BF"/>
    <w:rsid w:val="00611E58"/>
    <w:rsid w:val="006122AA"/>
    <w:rsid w:val="006132CD"/>
    <w:rsid w:val="00616763"/>
    <w:rsid w:val="00616978"/>
    <w:rsid w:val="00622790"/>
    <w:rsid w:val="00622FD1"/>
    <w:rsid w:val="006233CC"/>
    <w:rsid w:val="00623E18"/>
    <w:rsid w:val="00624725"/>
    <w:rsid w:val="00625FC9"/>
    <w:rsid w:val="00626D5B"/>
    <w:rsid w:val="00630D86"/>
    <w:rsid w:val="00631938"/>
    <w:rsid w:val="0063194F"/>
    <w:rsid w:val="00631DD4"/>
    <w:rsid w:val="0063555A"/>
    <w:rsid w:val="00635CB1"/>
    <w:rsid w:val="0063600C"/>
    <w:rsid w:val="0063748B"/>
    <w:rsid w:val="0064041A"/>
    <w:rsid w:val="006410CC"/>
    <w:rsid w:val="00641BB9"/>
    <w:rsid w:val="00642144"/>
    <w:rsid w:val="006421E5"/>
    <w:rsid w:val="00642568"/>
    <w:rsid w:val="006430FC"/>
    <w:rsid w:val="00643415"/>
    <w:rsid w:val="00643B75"/>
    <w:rsid w:val="00645D2B"/>
    <w:rsid w:val="006468F8"/>
    <w:rsid w:val="00651B12"/>
    <w:rsid w:val="00652FDA"/>
    <w:rsid w:val="0065520A"/>
    <w:rsid w:val="00656CAE"/>
    <w:rsid w:val="00656E1C"/>
    <w:rsid w:val="0065706D"/>
    <w:rsid w:val="0066016B"/>
    <w:rsid w:val="0066038F"/>
    <w:rsid w:val="0066095C"/>
    <w:rsid w:val="00660AE9"/>
    <w:rsid w:val="00663F3D"/>
    <w:rsid w:val="00664368"/>
    <w:rsid w:val="006648AD"/>
    <w:rsid w:val="0067043D"/>
    <w:rsid w:val="00670B9C"/>
    <w:rsid w:val="00671C94"/>
    <w:rsid w:val="00672EA7"/>
    <w:rsid w:val="006739D0"/>
    <w:rsid w:val="00674613"/>
    <w:rsid w:val="00674A49"/>
    <w:rsid w:val="00674D33"/>
    <w:rsid w:val="00674F91"/>
    <w:rsid w:val="006757B5"/>
    <w:rsid w:val="00675C88"/>
    <w:rsid w:val="00675D29"/>
    <w:rsid w:val="00675D7C"/>
    <w:rsid w:val="006767D5"/>
    <w:rsid w:val="00676AE8"/>
    <w:rsid w:val="006770A9"/>
    <w:rsid w:val="006800BC"/>
    <w:rsid w:val="0068082E"/>
    <w:rsid w:val="0068095D"/>
    <w:rsid w:val="00682670"/>
    <w:rsid w:val="00682DA7"/>
    <w:rsid w:val="0068491A"/>
    <w:rsid w:val="00684D0D"/>
    <w:rsid w:val="00686694"/>
    <w:rsid w:val="006877F9"/>
    <w:rsid w:val="00691A88"/>
    <w:rsid w:val="00691F29"/>
    <w:rsid w:val="00694D04"/>
    <w:rsid w:val="00694FD8"/>
    <w:rsid w:val="00696CF1"/>
    <w:rsid w:val="0069753C"/>
    <w:rsid w:val="006A05CD"/>
    <w:rsid w:val="006A0A67"/>
    <w:rsid w:val="006A0F93"/>
    <w:rsid w:val="006A1C5D"/>
    <w:rsid w:val="006A3214"/>
    <w:rsid w:val="006A3E94"/>
    <w:rsid w:val="006A4BEB"/>
    <w:rsid w:val="006A4C74"/>
    <w:rsid w:val="006A524B"/>
    <w:rsid w:val="006A5867"/>
    <w:rsid w:val="006A66D3"/>
    <w:rsid w:val="006A686B"/>
    <w:rsid w:val="006A74E0"/>
    <w:rsid w:val="006A7997"/>
    <w:rsid w:val="006A7EFA"/>
    <w:rsid w:val="006A7FF5"/>
    <w:rsid w:val="006B00BF"/>
    <w:rsid w:val="006B164F"/>
    <w:rsid w:val="006B1B5E"/>
    <w:rsid w:val="006B1FED"/>
    <w:rsid w:val="006B3AB5"/>
    <w:rsid w:val="006B42FE"/>
    <w:rsid w:val="006B46D1"/>
    <w:rsid w:val="006B50F4"/>
    <w:rsid w:val="006B5E9C"/>
    <w:rsid w:val="006B750D"/>
    <w:rsid w:val="006B7926"/>
    <w:rsid w:val="006B7A7F"/>
    <w:rsid w:val="006C065D"/>
    <w:rsid w:val="006C0E0A"/>
    <w:rsid w:val="006C1339"/>
    <w:rsid w:val="006C18C3"/>
    <w:rsid w:val="006C1B75"/>
    <w:rsid w:val="006C281F"/>
    <w:rsid w:val="006C2826"/>
    <w:rsid w:val="006C3622"/>
    <w:rsid w:val="006C4A54"/>
    <w:rsid w:val="006C50F4"/>
    <w:rsid w:val="006C6C3F"/>
    <w:rsid w:val="006C7216"/>
    <w:rsid w:val="006C766B"/>
    <w:rsid w:val="006D346F"/>
    <w:rsid w:val="006D4C9B"/>
    <w:rsid w:val="006D5346"/>
    <w:rsid w:val="006D5FA4"/>
    <w:rsid w:val="006D6006"/>
    <w:rsid w:val="006E0292"/>
    <w:rsid w:val="006E121E"/>
    <w:rsid w:val="006E19A9"/>
    <w:rsid w:val="006E3174"/>
    <w:rsid w:val="006E3641"/>
    <w:rsid w:val="006E4761"/>
    <w:rsid w:val="006E521B"/>
    <w:rsid w:val="006E5352"/>
    <w:rsid w:val="006E5C7D"/>
    <w:rsid w:val="006F0D4D"/>
    <w:rsid w:val="006F11B3"/>
    <w:rsid w:val="006F2F82"/>
    <w:rsid w:val="006F343E"/>
    <w:rsid w:val="006F39BD"/>
    <w:rsid w:val="006F3BF8"/>
    <w:rsid w:val="006F5912"/>
    <w:rsid w:val="006F66D8"/>
    <w:rsid w:val="006F751D"/>
    <w:rsid w:val="006F78A5"/>
    <w:rsid w:val="00701296"/>
    <w:rsid w:val="00701535"/>
    <w:rsid w:val="00702038"/>
    <w:rsid w:val="00702241"/>
    <w:rsid w:val="00704B12"/>
    <w:rsid w:val="0070642F"/>
    <w:rsid w:val="0071103F"/>
    <w:rsid w:val="0071106F"/>
    <w:rsid w:val="00711486"/>
    <w:rsid w:val="007118B2"/>
    <w:rsid w:val="007122E5"/>
    <w:rsid w:val="00712533"/>
    <w:rsid w:val="00712DCD"/>
    <w:rsid w:val="00713777"/>
    <w:rsid w:val="007147F0"/>
    <w:rsid w:val="00716DF5"/>
    <w:rsid w:val="00717E05"/>
    <w:rsid w:val="00720392"/>
    <w:rsid w:val="0072045A"/>
    <w:rsid w:val="0072059F"/>
    <w:rsid w:val="00720CC7"/>
    <w:rsid w:val="0072255D"/>
    <w:rsid w:val="00722FB0"/>
    <w:rsid w:val="007238BC"/>
    <w:rsid w:val="007261C8"/>
    <w:rsid w:val="00730364"/>
    <w:rsid w:val="007314FC"/>
    <w:rsid w:val="00732EBD"/>
    <w:rsid w:val="0073331E"/>
    <w:rsid w:val="00733860"/>
    <w:rsid w:val="00735C09"/>
    <w:rsid w:val="007371C3"/>
    <w:rsid w:val="0073769D"/>
    <w:rsid w:val="0074002D"/>
    <w:rsid w:val="0074018F"/>
    <w:rsid w:val="007404DD"/>
    <w:rsid w:val="0074221F"/>
    <w:rsid w:val="00746331"/>
    <w:rsid w:val="0075022C"/>
    <w:rsid w:val="007508CD"/>
    <w:rsid w:val="0075116C"/>
    <w:rsid w:val="00752734"/>
    <w:rsid w:val="007528B2"/>
    <w:rsid w:val="007551CF"/>
    <w:rsid w:val="00755A7B"/>
    <w:rsid w:val="00756B08"/>
    <w:rsid w:val="007574B4"/>
    <w:rsid w:val="00757B3D"/>
    <w:rsid w:val="00757BE6"/>
    <w:rsid w:val="00760673"/>
    <w:rsid w:val="0076106B"/>
    <w:rsid w:val="00762B2F"/>
    <w:rsid w:val="00762B56"/>
    <w:rsid w:val="007634FF"/>
    <w:rsid w:val="00763E6F"/>
    <w:rsid w:val="00764150"/>
    <w:rsid w:val="007645C1"/>
    <w:rsid w:val="00764ADC"/>
    <w:rsid w:val="00766EEB"/>
    <w:rsid w:val="00766FC4"/>
    <w:rsid w:val="007675A5"/>
    <w:rsid w:val="007678E5"/>
    <w:rsid w:val="00767FF8"/>
    <w:rsid w:val="007705C0"/>
    <w:rsid w:val="00770747"/>
    <w:rsid w:val="00770D0E"/>
    <w:rsid w:val="00772059"/>
    <w:rsid w:val="00772846"/>
    <w:rsid w:val="00772A82"/>
    <w:rsid w:val="00773097"/>
    <w:rsid w:val="00776600"/>
    <w:rsid w:val="00776C96"/>
    <w:rsid w:val="00777609"/>
    <w:rsid w:val="00777CE2"/>
    <w:rsid w:val="007800A7"/>
    <w:rsid w:val="00781010"/>
    <w:rsid w:val="00781AA2"/>
    <w:rsid w:val="00782727"/>
    <w:rsid w:val="007847A3"/>
    <w:rsid w:val="00786BA3"/>
    <w:rsid w:val="007877B8"/>
    <w:rsid w:val="00790C13"/>
    <w:rsid w:val="00790F7E"/>
    <w:rsid w:val="00791042"/>
    <w:rsid w:val="007916C0"/>
    <w:rsid w:val="00791EA8"/>
    <w:rsid w:val="007922B0"/>
    <w:rsid w:val="007926DF"/>
    <w:rsid w:val="00792994"/>
    <w:rsid w:val="007947E6"/>
    <w:rsid w:val="007965B1"/>
    <w:rsid w:val="007A0577"/>
    <w:rsid w:val="007A0A8C"/>
    <w:rsid w:val="007A3172"/>
    <w:rsid w:val="007A3CE5"/>
    <w:rsid w:val="007A4049"/>
    <w:rsid w:val="007A449D"/>
    <w:rsid w:val="007A5748"/>
    <w:rsid w:val="007A6259"/>
    <w:rsid w:val="007A64D1"/>
    <w:rsid w:val="007A7269"/>
    <w:rsid w:val="007B3E02"/>
    <w:rsid w:val="007B4705"/>
    <w:rsid w:val="007B47F9"/>
    <w:rsid w:val="007B750E"/>
    <w:rsid w:val="007B7D34"/>
    <w:rsid w:val="007C018C"/>
    <w:rsid w:val="007C13F9"/>
    <w:rsid w:val="007C1659"/>
    <w:rsid w:val="007C1BB0"/>
    <w:rsid w:val="007C1CC0"/>
    <w:rsid w:val="007C1D13"/>
    <w:rsid w:val="007C26E2"/>
    <w:rsid w:val="007C2BF2"/>
    <w:rsid w:val="007C3013"/>
    <w:rsid w:val="007C3FC0"/>
    <w:rsid w:val="007C4DAB"/>
    <w:rsid w:val="007C6160"/>
    <w:rsid w:val="007C6447"/>
    <w:rsid w:val="007C6F6F"/>
    <w:rsid w:val="007C7950"/>
    <w:rsid w:val="007C7F49"/>
    <w:rsid w:val="007D03CF"/>
    <w:rsid w:val="007D0B56"/>
    <w:rsid w:val="007D0F49"/>
    <w:rsid w:val="007D1437"/>
    <w:rsid w:val="007D60FC"/>
    <w:rsid w:val="007D6362"/>
    <w:rsid w:val="007D7906"/>
    <w:rsid w:val="007E03EA"/>
    <w:rsid w:val="007E1F9F"/>
    <w:rsid w:val="007E2125"/>
    <w:rsid w:val="007E3B04"/>
    <w:rsid w:val="007E3FCF"/>
    <w:rsid w:val="007E408B"/>
    <w:rsid w:val="007E477C"/>
    <w:rsid w:val="007E4A48"/>
    <w:rsid w:val="007E6967"/>
    <w:rsid w:val="007E6C2F"/>
    <w:rsid w:val="007E7F9B"/>
    <w:rsid w:val="007F0A60"/>
    <w:rsid w:val="007F0C02"/>
    <w:rsid w:val="007F2B0E"/>
    <w:rsid w:val="007F3BDD"/>
    <w:rsid w:val="007F5481"/>
    <w:rsid w:val="007F7671"/>
    <w:rsid w:val="007F7ADD"/>
    <w:rsid w:val="00800BC4"/>
    <w:rsid w:val="00800EFD"/>
    <w:rsid w:val="0080384B"/>
    <w:rsid w:val="00805330"/>
    <w:rsid w:val="008067C1"/>
    <w:rsid w:val="00806EA3"/>
    <w:rsid w:val="00807757"/>
    <w:rsid w:val="00807C8F"/>
    <w:rsid w:val="008106B3"/>
    <w:rsid w:val="008109A8"/>
    <w:rsid w:val="008111C5"/>
    <w:rsid w:val="008114F7"/>
    <w:rsid w:val="00811B18"/>
    <w:rsid w:val="0081340F"/>
    <w:rsid w:val="00814FC0"/>
    <w:rsid w:val="00817700"/>
    <w:rsid w:val="00820B60"/>
    <w:rsid w:val="00821E03"/>
    <w:rsid w:val="00821FA2"/>
    <w:rsid w:val="00821FE8"/>
    <w:rsid w:val="0082408F"/>
    <w:rsid w:val="00824EE3"/>
    <w:rsid w:val="0082525B"/>
    <w:rsid w:val="00825728"/>
    <w:rsid w:val="00825BF4"/>
    <w:rsid w:val="0082651B"/>
    <w:rsid w:val="00827B43"/>
    <w:rsid w:val="00830369"/>
    <w:rsid w:val="00830477"/>
    <w:rsid w:val="0083052C"/>
    <w:rsid w:val="00831C27"/>
    <w:rsid w:val="008335C4"/>
    <w:rsid w:val="0083569E"/>
    <w:rsid w:val="00835792"/>
    <w:rsid w:val="00835C5B"/>
    <w:rsid w:val="00836486"/>
    <w:rsid w:val="00837083"/>
    <w:rsid w:val="008421D5"/>
    <w:rsid w:val="00844C7A"/>
    <w:rsid w:val="00844D53"/>
    <w:rsid w:val="008468FC"/>
    <w:rsid w:val="00846F32"/>
    <w:rsid w:val="008470FB"/>
    <w:rsid w:val="00847802"/>
    <w:rsid w:val="00850261"/>
    <w:rsid w:val="008517A1"/>
    <w:rsid w:val="00852433"/>
    <w:rsid w:val="008525B3"/>
    <w:rsid w:val="008553DB"/>
    <w:rsid w:val="00856A9C"/>
    <w:rsid w:val="00860D21"/>
    <w:rsid w:val="00860E02"/>
    <w:rsid w:val="00861450"/>
    <w:rsid w:val="00862813"/>
    <w:rsid w:val="00862C56"/>
    <w:rsid w:val="00863B8F"/>
    <w:rsid w:val="00864305"/>
    <w:rsid w:val="0086704E"/>
    <w:rsid w:val="00870F47"/>
    <w:rsid w:val="0087137D"/>
    <w:rsid w:val="008755AC"/>
    <w:rsid w:val="00875A9B"/>
    <w:rsid w:val="00875CBF"/>
    <w:rsid w:val="008762BE"/>
    <w:rsid w:val="008763D9"/>
    <w:rsid w:val="0087746D"/>
    <w:rsid w:val="00877953"/>
    <w:rsid w:val="00880C3F"/>
    <w:rsid w:val="00880DE5"/>
    <w:rsid w:val="00880F29"/>
    <w:rsid w:val="00881186"/>
    <w:rsid w:val="00881417"/>
    <w:rsid w:val="00881F0D"/>
    <w:rsid w:val="00882BDB"/>
    <w:rsid w:val="008836BA"/>
    <w:rsid w:val="00883FC7"/>
    <w:rsid w:val="008847BF"/>
    <w:rsid w:val="00884C55"/>
    <w:rsid w:val="00884E13"/>
    <w:rsid w:val="00885777"/>
    <w:rsid w:val="00885D4C"/>
    <w:rsid w:val="00886557"/>
    <w:rsid w:val="00890A33"/>
    <w:rsid w:val="0089152B"/>
    <w:rsid w:val="0089352F"/>
    <w:rsid w:val="00894FB1"/>
    <w:rsid w:val="00895897"/>
    <w:rsid w:val="00896ECD"/>
    <w:rsid w:val="0089793D"/>
    <w:rsid w:val="008A0C8F"/>
    <w:rsid w:val="008A116C"/>
    <w:rsid w:val="008A1EB5"/>
    <w:rsid w:val="008A3529"/>
    <w:rsid w:val="008A4956"/>
    <w:rsid w:val="008A5077"/>
    <w:rsid w:val="008B0FF6"/>
    <w:rsid w:val="008B24D0"/>
    <w:rsid w:val="008B2757"/>
    <w:rsid w:val="008B334B"/>
    <w:rsid w:val="008B52C7"/>
    <w:rsid w:val="008B7A57"/>
    <w:rsid w:val="008C0400"/>
    <w:rsid w:val="008C17F6"/>
    <w:rsid w:val="008C1B0B"/>
    <w:rsid w:val="008C2370"/>
    <w:rsid w:val="008C3CCF"/>
    <w:rsid w:val="008C3E72"/>
    <w:rsid w:val="008C3E9F"/>
    <w:rsid w:val="008C6D85"/>
    <w:rsid w:val="008C6F37"/>
    <w:rsid w:val="008C7408"/>
    <w:rsid w:val="008D33EF"/>
    <w:rsid w:val="008D3962"/>
    <w:rsid w:val="008D3CD8"/>
    <w:rsid w:val="008D4E08"/>
    <w:rsid w:val="008D6299"/>
    <w:rsid w:val="008D68CF"/>
    <w:rsid w:val="008D747E"/>
    <w:rsid w:val="008E01B6"/>
    <w:rsid w:val="008E1384"/>
    <w:rsid w:val="008E329E"/>
    <w:rsid w:val="008E42C6"/>
    <w:rsid w:val="008E4DC7"/>
    <w:rsid w:val="008E52BD"/>
    <w:rsid w:val="008E60C9"/>
    <w:rsid w:val="008E6E82"/>
    <w:rsid w:val="008E75E8"/>
    <w:rsid w:val="008E7694"/>
    <w:rsid w:val="008F21F6"/>
    <w:rsid w:val="008F3B90"/>
    <w:rsid w:val="008F3E11"/>
    <w:rsid w:val="008F7CDE"/>
    <w:rsid w:val="00901BEE"/>
    <w:rsid w:val="00902181"/>
    <w:rsid w:val="009037EE"/>
    <w:rsid w:val="00906944"/>
    <w:rsid w:val="0090744B"/>
    <w:rsid w:val="00910597"/>
    <w:rsid w:val="00910D53"/>
    <w:rsid w:val="00910EB5"/>
    <w:rsid w:val="0091146C"/>
    <w:rsid w:val="00912E35"/>
    <w:rsid w:val="00912FA3"/>
    <w:rsid w:val="00914CC0"/>
    <w:rsid w:val="00914FCA"/>
    <w:rsid w:val="009159BF"/>
    <w:rsid w:val="009167C4"/>
    <w:rsid w:val="009177EA"/>
    <w:rsid w:val="00917E6F"/>
    <w:rsid w:val="00921531"/>
    <w:rsid w:val="00921607"/>
    <w:rsid w:val="00922BC6"/>
    <w:rsid w:val="0092424F"/>
    <w:rsid w:val="00925DD9"/>
    <w:rsid w:val="00927E40"/>
    <w:rsid w:val="009301C8"/>
    <w:rsid w:val="00930670"/>
    <w:rsid w:val="009311E3"/>
    <w:rsid w:val="00931C08"/>
    <w:rsid w:val="00932BDC"/>
    <w:rsid w:val="00934F36"/>
    <w:rsid w:val="00935AE6"/>
    <w:rsid w:val="00935D49"/>
    <w:rsid w:val="00935F8B"/>
    <w:rsid w:val="0093680C"/>
    <w:rsid w:val="009372DA"/>
    <w:rsid w:val="009373F9"/>
    <w:rsid w:val="00937ACC"/>
    <w:rsid w:val="00940F90"/>
    <w:rsid w:val="009413E4"/>
    <w:rsid w:val="0094283C"/>
    <w:rsid w:val="00943084"/>
    <w:rsid w:val="00944844"/>
    <w:rsid w:val="00944E1E"/>
    <w:rsid w:val="009459DA"/>
    <w:rsid w:val="00946073"/>
    <w:rsid w:val="009461FE"/>
    <w:rsid w:val="009464D3"/>
    <w:rsid w:val="00947E5A"/>
    <w:rsid w:val="00951ECE"/>
    <w:rsid w:val="00952F39"/>
    <w:rsid w:val="0095334B"/>
    <w:rsid w:val="009565DD"/>
    <w:rsid w:val="00956C50"/>
    <w:rsid w:val="0095739E"/>
    <w:rsid w:val="009577C0"/>
    <w:rsid w:val="00960337"/>
    <w:rsid w:val="00961292"/>
    <w:rsid w:val="00962CDE"/>
    <w:rsid w:val="00963AE5"/>
    <w:rsid w:val="00963F00"/>
    <w:rsid w:val="00965AE4"/>
    <w:rsid w:val="00966202"/>
    <w:rsid w:val="00966262"/>
    <w:rsid w:val="009675CD"/>
    <w:rsid w:val="009702CC"/>
    <w:rsid w:val="009708DA"/>
    <w:rsid w:val="00970F37"/>
    <w:rsid w:val="00972420"/>
    <w:rsid w:val="00973256"/>
    <w:rsid w:val="00973DFE"/>
    <w:rsid w:val="00975477"/>
    <w:rsid w:val="0097626F"/>
    <w:rsid w:val="00976438"/>
    <w:rsid w:val="00977AF3"/>
    <w:rsid w:val="00977EE0"/>
    <w:rsid w:val="00980C15"/>
    <w:rsid w:val="0098166C"/>
    <w:rsid w:val="0098324B"/>
    <w:rsid w:val="00983E42"/>
    <w:rsid w:val="00984B48"/>
    <w:rsid w:val="00985DDC"/>
    <w:rsid w:val="00986A8B"/>
    <w:rsid w:val="00986E4F"/>
    <w:rsid w:val="00987859"/>
    <w:rsid w:val="00987CEE"/>
    <w:rsid w:val="0099010E"/>
    <w:rsid w:val="00991386"/>
    <w:rsid w:val="00991F95"/>
    <w:rsid w:val="00993B61"/>
    <w:rsid w:val="00994485"/>
    <w:rsid w:val="00994538"/>
    <w:rsid w:val="00995744"/>
    <w:rsid w:val="0099633D"/>
    <w:rsid w:val="00996729"/>
    <w:rsid w:val="00996F34"/>
    <w:rsid w:val="00997CDB"/>
    <w:rsid w:val="009A069D"/>
    <w:rsid w:val="009A1079"/>
    <w:rsid w:val="009A1CE7"/>
    <w:rsid w:val="009A2840"/>
    <w:rsid w:val="009A4644"/>
    <w:rsid w:val="009A4D44"/>
    <w:rsid w:val="009A5CF3"/>
    <w:rsid w:val="009A733A"/>
    <w:rsid w:val="009A79FF"/>
    <w:rsid w:val="009A7AC2"/>
    <w:rsid w:val="009A7F41"/>
    <w:rsid w:val="009B022A"/>
    <w:rsid w:val="009B0AC3"/>
    <w:rsid w:val="009B0F8D"/>
    <w:rsid w:val="009B115D"/>
    <w:rsid w:val="009B1F02"/>
    <w:rsid w:val="009B3D45"/>
    <w:rsid w:val="009B4344"/>
    <w:rsid w:val="009B4A25"/>
    <w:rsid w:val="009C05C0"/>
    <w:rsid w:val="009C1722"/>
    <w:rsid w:val="009C1B05"/>
    <w:rsid w:val="009C2458"/>
    <w:rsid w:val="009C448B"/>
    <w:rsid w:val="009C55DE"/>
    <w:rsid w:val="009C581D"/>
    <w:rsid w:val="009C7D26"/>
    <w:rsid w:val="009D0B73"/>
    <w:rsid w:val="009D0CE9"/>
    <w:rsid w:val="009D0DC3"/>
    <w:rsid w:val="009D18B6"/>
    <w:rsid w:val="009D3083"/>
    <w:rsid w:val="009D502C"/>
    <w:rsid w:val="009D55B3"/>
    <w:rsid w:val="009D5688"/>
    <w:rsid w:val="009D5B66"/>
    <w:rsid w:val="009D5D7C"/>
    <w:rsid w:val="009D69CE"/>
    <w:rsid w:val="009D79FE"/>
    <w:rsid w:val="009D7E0E"/>
    <w:rsid w:val="009E01B3"/>
    <w:rsid w:val="009E1950"/>
    <w:rsid w:val="009E2516"/>
    <w:rsid w:val="009E2583"/>
    <w:rsid w:val="009E330B"/>
    <w:rsid w:val="009E334C"/>
    <w:rsid w:val="009E3438"/>
    <w:rsid w:val="009E4671"/>
    <w:rsid w:val="009E4ED0"/>
    <w:rsid w:val="009E511B"/>
    <w:rsid w:val="009E512B"/>
    <w:rsid w:val="009E600B"/>
    <w:rsid w:val="009E602B"/>
    <w:rsid w:val="009E6E92"/>
    <w:rsid w:val="009F010A"/>
    <w:rsid w:val="009F3582"/>
    <w:rsid w:val="009F45DD"/>
    <w:rsid w:val="009F4B8C"/>
    <w:rsid w:val="009F58A2"/>
    <w:rsid w:val="00A002AB"/>
    <w:rsid w:val="00A002FC"/>
    <w:rsid w:val="00A00F32"/>
    <w:rsid w:val="00A013B2"/>
    <w:rsid w:val="00A04102"/>
    <w:rsid w:val="00A047A0"/>
    <w:rsid w:val="00A048AF"/>
    <w:rsid w:val="00A05EFF"/>
    <w:rsid w:val="00A061E4"/>
    <w:rsid w:val="00A07AB5"/>
    <w:rsid w:val="00A1280F"/>
    <w:rsid w:val="00A13F8A"/>
    <w:rsid w:val="00A14210"/>
    <w:rsid w:val="00A15025"/>
    <w:rsid w:val="00A15A27"/>
    <w:rsid w:val="00A20CFA"/>
    <w:rsid w:val="00A2224A"/>
    <w:rsid w:val="00A23F82"/>
    <w:rsid w:val="00A25494"/>
    <w:rsid w:val="00A2773D"/>
    <w:rsid w:val="00A3004D"/>
    <w:rsid w:val="00A310F6"/>
    <w:rsid w:val="00A31B7D"/>
    <w:rsid w:val="00A34022"/>
    <w:rsid w:val="00A354C4"/>
    <w:rsid w:val="00A36860"/>
    <w:rsid w:val="00A37A3B"/>
    <w:rsid w:val="00A4014F"/>
    <w:rsid w:val="00A43029"/>
    <w:rsid w:val="00A4362C"/>
    <w:rsid w:val="00A44671"/>
    <w:rsid w:val="00A46697"/>
    <w:rsid w:val="00A4674D"/>
    <w:rsid w:val="00A47776"/>
    <w:rsid w:val="00A47E89"/>
    <w:rsid w:val="00A51D5C"/>
    <w:rsid w:val="00A51F88"/>
    <w:rsid w:val="00A52ABF"/>
    <w:rsid w:val="00A5312B"/>
    <w:rsid w:val="00A536E7"/>
    <w:rsid w:val="00A53E32"/>
    <w:rsid w:val="00A5441D"/>
    <w:rsid w:val="00A5495D"/>
    <w:rsid w:val="00A54C3F"/>
    <w:rsid w:val="00A559CE"/>
    <w:rsid w:val="00A560AA"/>
    <w:rsid w:val="00A568D8"/>
    <w:rsid w:val="00A602A9"/>
    <w:rsid w:val="00A61335"/>
    <w:rsid w:val="00A62056"/>
    <w:rsid w:val="00A63C21"/>
    <w:rsid w:val="00A6508A"/>
    <w:rsid w:val="00A654A2"/>
    <w:rsid w:val="00A66A41"/>
    <w:rsid w:val="00A66A48"/>
    <w:rsid w:val="00A70881"/>
    <w:rsid w:val="00A7216F"/>
    <w:rsid w:val="00A736E7"/>
    <w:rsid w:val="00A74052"/>
    <w:rsid w:val="00A749CD"/>
    <w:rsid w:val="00A75101"/>
    <w:rsid w:val="00A75A8F"/>
    <w:rsid w:val="00A75D99"/>
    <w:rsid w:val="00A80727"/>
    <w:rsid w:val="00A807F2"/>
    <w:rsid w:val="00A80DF5"/>
    <w:rsid w:val="00A81B9D"/>
    <w:rsid w:val="00A82A35"/>
    <w:rsid w:val="00A82A43"/>
    <w:rsid w:val="00A84227"/>
    <w:rsid w:val="00A853C7"/>
    <w:rsid w:val="00A92BCD"/>
    <w:rsid w:val="00A931C9"/>
    <w:rsid w:val="00A933F3"/>
    <w:rsid w:val="00A93624"/>
    <w:rsid w:val="00A93E34"/>
    <w:rsid w:val="00A95380"/>
    <w:rsid w:val="00A954E2"/>
    <w:rsid w:val="00A95E77"/>
    <w:rsid w:val="00A960AE"/>
    <w:rsid w:val="00A9646F"/>
    <w:rsid w:val="00A96C06"/>
    <w:rsid w:val="00A9717A"/>
    <w:rsid w:val="00A9774C"/>
    <w:rsid w:val="00A97812"/>
    <w:rsid w:val="00AA00F1"/>
    <w:rsid w:val="00AA0D46"/>
    <w:rsid w:val="00AA252B"/>
    <w:rsid w:val="00AA494C"/>
    <w:rsid w:val="00AA560B"/>
    <w:rsid w:val="00AA571C"/>
    <w:rsid w:val="00AA6294"/>
    <w:rsid w:val="00AA6C9A"/>
    <w:rsid w:val="00AB2AB9"/>
    <w:rsid w:val="00AB2D38"/>
    <w:rsid w:val="00AB46B3"/>
    <w:rsid w:val="00AB46EF"/>
    <w:rsid w:val="00AB477E"/>
    <w:rsid w:val="00AB491F"/>
    <w:rsid w:val="00AB691F"/>
    <w:rsid w:val="00AB75E9"/>
    <w:rsid w:val="00AB7EF1"/>
    <w:rsid w:val="00AC2616"/>
    <w:rsid w:val="00AC307B"/>
    <w:rsid w:val="00AC39A1"/>
    <w:rsid w:val="00AC46C8"/>
    <w:rsid w:val="00AC4EEC"/>
    <w:rsid w:val="00AC5AE6"/>
    <w:rsid w:val="00AC7551"/>
    <w:rsid w:val="00AD58AE"/>
    <w:rsid w:val="00AD5CDE"/>
    <w:rsid w:val="00AD6488"/>
    <w:rsid w:val="00AD754F"/>
    <w:rsid w:val="00AE0A6D"/>
    <w:rsid w:val="00AE1759"/>
    <w:rsid w:val="00AE1E9F"/>
    <w:rsid w:val="00AE1FAD"/>
    <w:rsid w:val="00AE35F0"/>
    <w:rsid w:val="00AE3FEE"/>
    <w:rsid w:val="00AE4395"/>
    <w:rsid w:val="00AE47CC"/>
    <w:rsid w:val="00AE4832"/>
    <w:rsid w:val="00AE49A5"/>
    <w:rsid w:val="00AE6106"/>
    <w:rsid w:val="00AE7233"/>
    <w:rsid w:val="00AE7B9F"/>
    <w:rsid w:val="00AF05CC"/>
    <w:rsid w:val="00AF0888"/>
    <w:rsid w:val="00AF0A6C"/>
    <w:rsid w:val="00AF1B09"/>
    <w:rsid w:val="00AF2DE9"/>
    <w:rsid w:val="00AF3885"/>
    <w:rsid w:val="00AF3E61"/>
    <w:rsid w:val="00AF474D"/>
    <w:rsid w:val="00AF6D4C"/>
    <w:rsid w:val="00AF7620"/>
    <w:rsid w:val="00AF767A"/>
    <w:rsid w:val="00AF7DDE"/>
    <w:rsid w:val="00B02503"/>
    <w:rsid w:val="00B044B8"/>
    <w:rsid w:val="00B05966"/>
    <w:rsid w:val="00B05BFF"/>
    <w:rsid w:val="00B0700B"/>
    <w:rsid w:val="00B10F50"/>
    <w:rsid w:val="00B123D1"/>
    <w:rsid w:val="00B12429"/>
    <w:rsid w:val="00B13CC3"/>
    <w:rsid w:val="00B1487A"/>
    <w:rsid w:val="00B1531C"/>
    <w:rsid w:val="00B15980"/>
    <w:rsid w:val="00B15B1D"/>
    <w:rsid w:val="00B1624A"/>
    <w:rsid w:val="00B208A1"/>
    <w:rsid w:val="00B20A6C"/>
    <w:rsid w:val="00B21CD5"/>
    <w:rsid w:val="00B2251A"/>
    <w:rsid w:val="00B234DB"/>
    <w:rsid w:val="00B238B0"/>
    <w:rsid w:val="00B26B83"/>
    <w:rsid w:val="00B275EA"/>
    <w:rsid w:val="00B30939"/>
    <w:rsid w:val="00B30ADA"/>
    <w:rsid w:val="00B30BF6"/>
    <w:rsid w:val="00B317CF"/>
    <w:rsid w:val="00B31B64"/>
    <w:rsid w:val="00B31BC0"/>
    <w:rsid w:val="00B3219B"/>
    <w:rsid w:val="00B33283"/>
    <w:rsid w:val="00B339F8"/>
    <w:rsid w:val="00B33BB7"/>
    <w:rsid w:val="00B367B5"/>
    <w:rsid w:val="00B36F64"/>
    <w:rsid w:val="00B37DA6"/>
    <w:rsid w:val="00B40251"/>
    <w:rsid w:val="00B40D40"/>
    <w:rsid w:val="00B41741"/>
    <w:rsid w:val="00B463C8"/>
    <w:rsid w:val="00B50467"/>
    <w:rsid w:val="00B50C63"/>
    <w:rsid w:val="00B52E38"/>
    <w:rsid w:val="00B52E60"/>
    <w:rsid w:val="00B536DE"/>
    <w:rsid w:val="00B53CB3"/>
    <w:rsid w:val="00B57800"/>
    <w:rsid w:val="00B57B4C"/>
    <w:rsid w:val="00B57D80"/>
    <w:rsid w:val="00B6025D"/>
    <w:rsid w:val="00B60DD5"/>
    <w:rsid w:val="00B61367"/>
    <w:rsid w:val="00B63F3E"/>
    <w:rsid w:val="00B65033"/>
    <w:rsid w:val="00B67490"/>
    <w:rsid w:val="00B67EF2"/>
    <w:rsid w:val="00B7158E"/>
    <w:rsid w:val="00B7182E"/>
    <w:rsid w:val="00B7352B"/>
    <w:rsid w:val="00B738AA"/>
    <w:rsid w:val="00B74D06"/>
    <w:rsid w:val="00B7603B"/>
    <w:rsid w:val="00B76664"/>
    <w:rsid w:val="00B80527"/>
    <w:rsid w:val="00B80E17"/>
    <w:rsid w:val="00B82CE9"/>
    <w:rsid w:val="00B83233"/>
    <w:rsid w:val="00B83E41"/>
    <w:rsid w:val="00B9209B"/>
    <w:rsid w:val="00B9482D"/>
    <w:rsid w:val="00B95169"/>
    <w:rsid w:val="00B95634"/>
    <w:rsid w:val="00B95718"/>
    <w:rsid w:val="00B95A87"/>
    <w:rsid w:val="00B95DA5"/>
    <w:rsid w:val="00B975D1"/>
    <w:rsid w:val="00B97F05"/>
    <w:rsid w:val="00BA025F"/>
    <w:rsid w:val="00BA237D"/>
    <w:rsid w:val="00BA24BE"/>
    <w:rsid w:val="00BA3087"/>
    <w:rsid w:val="00BA3363"/>
    <w:rsid w:val="00BA3386"/>
    <w:rsid w:val="00BA36DA"/>
    <w:rsid w:val="00BA7485"/>
    <w:rsid w:val="00BA7D79"/>
    <w:rsid w:val="00BB06E8"/>
    <w:rsid w:val="00BB0794"/>
    <w:rsid w:val="00BB07CA"/>
    <w:rsid w:val="00BB31DE"/>
    <w:rsid w:val="00BB42A3"/>
    <w:rsid w:val="00BB43E2"/>
    <w:rsid w:val="00BB74C6"/>
    <w:rsid w:val="00BB7A26"/>
    <w:rsid w:val="00BC03F8"/>
    <w:rsid w:val="00BC3CF7"/>
    <w:rsid w:val="00BC480B"/>
    <w:rsid w:val="00BC522A"/>
    <w:rsid w:val="00BC55F5"/>
    <w:rsid w:val="00BC58B7"/>
    <w:rsid w:val="00BC6393"/>
    <w:rsid w:val="00BD107E"/>
    <w:rsid w:val="00BD1172"/>
    <w:rsid w:val="00BD15A3"/>
    <w:rsid w:val="00BD1FE4"/>
    <w:rsid w:val="00BD2C76"/>
    <w:rsid w:val="00BD3066"/>
    <w:rsid w:val="00BD3FB4"/>
    <w:rsid w:val="00BD6BC0"/>
    <w:rsid w:val="00BD6BE1"/>
    <w:rsid w:val="00BD6F3F"/>
    <w:rsid w:val="00BD7C81"/>
    <w:rsid w:val="00BE043C"/>
    <w:rsid w:val="00BE165A"/>
    <w:rsid w:val="00BE2571"/>
    <w:rsid w:val="00BE320A"/>
    <w:rsid w:val="00BE426B"/>
    <w:rsid w:val="00BE4677"/>
    <w:rsid w:val="00BF0F9E"/>
    <w:rsid w:val="00BF1E51"/>
    <w:rsid w:val="00BF229B"/>
    <w:rsid w:val="00BF611A"/>
    <w:rsid w:val="00BF70E6"/>
    <w:rsid w:val="00BF767F"/>
    <w:rsid w:val="00BF7ECE"/>
    <w:rsid w:val="00C00201"/>
    <w:rsid w:val="00C01E8A"/>
    <w:rsid w:val="00C02C9C"/>
    <w:rsid w:val="00C035A1"/>
    <w:rsid w:val="00C037B3"/>
    <w:rsid w:val="00C04384"/>
    <w:rsid w:val="00C05B2F"/>
    <w:rsid w:val="00C06961"/>
    <w:rsid w:val="00C0708D"/>
    <w:rsid w:val="00C103D7"/>
    <w:rsid w:val="00C104C6"/>
    <w:rsid w:val="00C14745"/>
    <w:rsid w:val="00C14AA7"/>
    <w:rsid w:val="00C16074"/>
    <w:rsid w:val="00C177E0"/>
    <w:rsid w:val="00C17984"/>
    <w:rsid w:val="00C200A5"/>
    <w:rsid w:val="00C21653"/>
    <w:rsid w:val="00C221D1"/>
    <w:rsid w:val="00C22E55"/>
    <w:rsid w:val="00C261BB"/>
    <w:rsid w:val="00C26853"/>
    <w:rsid w:val="00C26B75"/>
    <w:rsid w:val="00C27449"/>
    <w:rsid w:val="00C27694"/>
    <w:rsid w:val="00C30234"/>
    <w:rsid w:val="00C313E0"/>
    <w:rsid w:val="00C34B47"/>
    <w:rsid w:val="00C34FFD"/>
    <w:rsid w:val="00C357B8"/>
    <w:rsid w:val="00C37B3A"/>
    <w:rsid w:val="00C41582"/>
    <w:rsid w:val="00C41FC0"/>
    <w:rsid w:val="00C4202A"/>
    <w:rsid w:val="00C47123"/>
    <w:rsid w:val="00C545B8"/>
    <w:rsid w:val="00C5470A"/>
    <w:rsid w:val="00C548A5"/>
    <w:rsid w:val="00C54C8A"/>
    <w:rsid w:val="00C55AF9"/>
    <w:rsid w:val="00C5653A"/>
    <w:rsid w:val="00C56715"/>
    <w:rsid w:val="00C604B5"/>
    <w:rsid w:val="00C60759"/>
    <w:rsid w:val="00C626DC"/>
    <w:rsid w:val="00C627A8"/>
    <w:rsid w:val="00C62E9F"/>
    <w:rsid w:val="00C63B53"/>
    <w:rsid w:val="00C6415A"/>
    <w:rsid w:val="00C64289"/>
    <w:rsid w:val="00C648F6"/>
    <w:rsid w:val="00C65C4E"/>
    <w:rsid w:val="00C66A49"/>
    <w:rsid w:val="00C70217"/>
    <w:rsid w:val="00C71B5B"/>
    <w:rsid w:val="00C72428"/>
    <w:rsid w:val="00C73C70"/>
    <w:rsid w:val="00C75E7C"/>
    <w:rsid w:val="00C7634B"/>
    <w:rsid w:val="00C765E2"/>
    <w:rsid w:val="00C76679"/>
    <w:rsid w:val="00C76F64"/>
    <w:rsid w:val="00C77B10"/>
    <w:rsid w:val="00C80BFE"/>
    <w:rsid w:val="00C819AE"/>
    <w:rsid w:val="00C82628"/>
    <w:rsid w:val="00C8267B"/>
    <w:rsid w:val="00C82AB3"/>
    <w:rsid w:val="00C831BC"/>
    <w:rsid w:val="00C85889"/>
    <w:rsid w:val="00C864E2"/>
    <w:rsid w:val="00C865FA"/>
    <w:rsid w:val="00C86D05"/>
    <w:rsid w:val="00C9016A"/>
    <w:rsid w:val="00C91622"/>
    <w:rsid w:val="00C91E13"/>
    <w:rsid w:val="00C924B0"/>
    <w:rsid w:val="00C9251A"/>
    <w:rsid w:val="00C92991"/>
    <w:rsid w:val="00C936BB"/>
    <w:rsid w:val="00C938B8"/>
    <w:rsid w:val="00C93944"/>
    <w:rsid w:val="00C96CAC"/>
    <w:rsid w:val="00C973B6"/>
    <w:rsid w:val="00C97D1A"/>
    <w:rsid w:val="00CA0E6C"/>
    <w:rsid w:val="00CA3F3C"/>
    <w:rsid w:val="00CA43D2"/>
    <w:rsid w:val="00CA48B1"/>
    <w:rsid w:val="00CA500A"/>
    <w:rsid w:val="00CA5632"/>
    <w:rsid w:val="00CA6E68"/>
    <w:rsid w:val="00CA7138"/>
    <w:rsid w:val="00CA7EFF"/>
    <w:rsid w:val="00CB0947"/>
    <w:rsid w:val="00CB130F"/>
    <w:rsid w:val="00CB1EDA"/>
    <w:rsid w:val="00CB21A6"/>
    <w:rsid w:val="00CB3A52"/>
    <w:rsid w:val="00CB3C1E"/>
    <w:rsid w:val="00CB4584"/>
    <w:rsid w:val="00CB4713"/>
    <w:rsid w:val="00CB6A1F"/>
    <w:rsid w:val="00CC0040"/>
    <w:rsid w:val="00CC0B83"/>
    <w:rsid w:val="00CC119E"/>
    <w:rsid w:val="00CC13BF"/>
    <w:rsid w:val="00CC1816"/>
    <w:rsid w:val="00CC1AF7"/>
    <w:rsid w:val="00CC21EB"/>
    <w:rsid w:val="00CC2EE6"/>
    <w:rsid w:val="00CC4006"/>
    <w:rsid w:val="00CC4714"/>
    <w:rsid w:val="00CC538A"/>
    <w:rsid w:val="00CC6C56"/>
    <w:rsid w:val="00CC6EB6"/>
    <w:rsid w:val="00CC7B9C"/>
    <w:rsid w:val="00CD13F9"/>
    <w:rsid w:val="00CD25B7"/>
    <w:rsid w:val="00CD5706"/>
    <w:rsid w:val="00CD57DE"/>
    <w:rsid w:val="00CD5920"/>
    <w:rsid w:val="00CD62DE"/>
    <w:rsid w:val="00CD68EF"/>
    <w:rsid w:val="00CE3BAC"/>
    <w:rsid w:val="00CE7637"/>
    <w:rsid w:val="00CE78A4"/>
    <w:rsid w:val="00CF1478"/>
    <w:rsid w:val="00CF17A2"/>
    <w:rsid w:val="00CF2786"/>
    <w:rsid w:val="00CF2CB3"/>
    <w:rsid w:val="00CF359F"/>
    <w:rsid w:val="00CF3DB2"/>
    <w:rsid w:val="00CF43AB"/>
    <w:rsid w:val="00CF5F0F"/>
    <w:rsid w:val="00CF6003"/>
    <w:rsid w:val="00CF6ADA"/>
    <w:rsid w:val="00D00966"/>
    <w:rsid w:val="00D03585"/>
    <w:rsid w:val="00D0484A"/>
    <w:rsid w:val="00D06279"/>
    <w:rsid w:val="00D06298"/>
    <w:rsid w:val="00D069F1"/>
    <w:rsid w:val="00D06FE0"/>
    <w:rsid w:val="00D07540"/>
    <w:rsid w:val="00D07EC4"/>
    <w:rsid w:val="00D13800"/>
    <w:rsid w:val="00D13F4B"/>
    <w:rsid w:val="00D1431E"/>
    <w:rsid w:val="00D15233"/>
    <w:rsid w:val="00D15C3B"/>
    <w:rsid w:val="00D20204"/>
    <w:rsid w:val="00D20C2D"/>
    <w:rsid w:val="00D22347"/>
    <w:rsid w:val="00D22B67"/>
    <w:rsid w:val="00D22DCE"/>
    <w:rsid w:val="00D23ED2"/>
    <w:rsid w:val="00D248F6"/>
    <w:rsid w:val="00D24C49"/>
    <w:rsid w:val="00D25D52"/>
    <w:rsid w:val="00D260D5"/>
    <w:rsid w:val="00D301D3"/>
    <w:rsid w:val="00D30310"/>
    <w:rsid w:val="00D31151"/>
    <w:rsid w:val="00D32D40"/>
    <w:rsid w:val="00D353D8"/>
    <w:rsid w:val="00D35D8D"/>
    <w:rsid w:val="00D3608F"/>
    <w:rsid w:val="00D36539"/>
    <w:rsid w:val="00D375B7"/>
    <w:rsid w:val="00D37780"/>
    <w:rsid w:val="00D4126D"/>
    <w:rsid w:val="00D4191A"/>
    <w:rsid w:val="00D42229"/>
    <w:rsid w:val="00D45C68"/>
    <w:rsid w:val="00D466E3"/>
    <w:rsid w:val="00D46922"/>
    <w:rsid w:val="00D46A2C"/>
    <w:rsid w:val="00D47252"/>
    <w:rsid w:val="00D47869"/>
    <w:rsid w:val="00D479D4"/>
    <w:rsid w:val="00D47AC8"/>
    <w:rsid w:val="00D503C7"/>
    <w:rsid w:val="00D507E4"/>
    <w:rsid w:val="00D50D9F"/>
    <w:rsid w:val="00D529C6"/>
    <w:rsid w:val="00D52E45"/>
    <w:rsid w:val="00D54B73"/>
    <w:rsid w:val="00D57826"/>
    <w:rsid w:val="00D617AE"/>
    <w:rsid w:val="00D622BB"/>
    <w:rsid w:val="00D707BE"/>
    <w:rsid w:val="00D71814"/>
    <w:rsid w:val="00D71F77"/>
    <w:rsid w:val="00D726F5"/>
    <w:rsid w:val="00D73B6A"/>
    <w:rsid w:val="00D75715"/>
    <w:rsid w:val="00D75AEE"/>
    <w:rsid w:val="00D75D77"/>
    <w:rsid w:val="00D76237"/>
    <w:rsid w:val="00D806AA"/>
    <w:rsid w:val="00D81B71"/>
    <w:rsid w:val="00D82AC4"/>
    <w:rsid w:val="00D82FF9"/>
    <w:rsid w:val="00D83901"/>
    <w:rsid w:val="00D84044"/>
    <w:rsid w:val="00D864F8"/>
    <w:rsid w:val="00D86F80"/>
    <w:rsid w:val="00D908D5"/>
    <w:rsid w:val="00D91891"/>
    <w:rsid w:val="00D93E0F"/>
    <w:rsid w:val="00D945CC"/>
    <w:rsid w:val="00D94C73"/>
    <w:rsid w:val="00D958BB"/>
    <w:rsid w:val="00DA1A1C"/>
    <w:rsid w:val="00DA20FB"/>
    <w:rsid w:val="00DA2577"/>
    <w:rsid w:val="00DA300D"/>
    <w:rsid w:val="00DA32A0"/>
    <w:rsid w:val="00DA421E"/>
    <w:rsid w:val="00DA46C5"/>
    <w:rsid w:val="00DA4979"/>
    <w:rsid w:val="00DA5EA0"/>
    <w:rsid w:val="00DB00CB"/>
    <w:rsid w:val="00DB14A8"/>
    <w:rsid w:val="00DB1F2D"/>
    <w:rsid w:val="00DB2FFD"/>
    <w:rsid w:val="00DB3ECD"/>
    <w:rsid w:val="00DB4217"/>
    <w:rsid w:val="00DB44D5"/>
    <w:rsid w:val="00DB4729"/>
    <w:rsid w:val="00DB4B65"/>
    <w:rsid w:val="00DB5B35"/>
    <w:rsid w:val="00DB5C0C"/>
    <w:rsid w:val="00DB6B10"/>
    <w:rsid w:val="00DB6E1C"/>
    <w:rsid w:val="00DC1390"/>
    <w:rsid w:val="00DC15FB"/>
    <w:rsid w:val="00DC1DDD"/>
    <w:rsid w:val="00DC1E1A"/>
    <w:rsid w:val="00DC2498"/>
    <w:rsid w:val="00DC3E01"/>
    <w:rsid w:val="00DC4094"/>
    <w:rsid w:val="00DC4BB2"/>
    <w:rsid w:val="00DC4DAE"/>
    <w:rsid w:val="00DC692B"/>
    <w:rsid w:val="00DC730E"/>
    <w:rsid w:val="00DD187B"/>
    <w:rsid w:val="00DD3380"/>
    <w:rsid w:val="00DD33EC"/>
    <w:rsid w:val="00DD35DE"/>
    <w:rsid w:val="00DD3B86"/>
    <w:rsid w:val="00DD4808"/>
    <w:rsid w:val="00DD4B27"/>
    <w:rsid w:val="00DD5D03"/>
    <w:rsid w:val="00DD635F"/>
    <w:rsid w:val="00DD7CBF"/>
    <w:rsid w:val="00DE129D"/>
    <w:rsid w:val="00DE371B"/>
    <w:rsid w:val="00DE3CCA"/>
    <w:rsid w:val="00DE3F3E"/>
    <w:rsid w:val="00DE3F40"/>
    <w:rsid w:val="00DE4248"/>
    <w:rsid w:val="00DE435C"/>
    <w:rsid w:val="00DE50FB"/>
    <w:rsid w:val="00DE593D"/>
    <w:rsid w:val="00DE663F"/>
    <w:rsid w:val="00DE6709"/>
    <w:rsid w:val="00DE7370"/>
    <w:rsid w:val="00DE7E2C"/>
    <w:rsid w:val="00DF0695"/>
    <w:rsid w:val="00DF0E9D"/>
    <w:rsid w:val="00DF133B"/>
    <w:rsid w:val="00DF2D7A"/>
    <w:rsid w:val="00DF3221"/>
    <w:rsid w:val="00DF35C4"/>
    <w:rsid w:val="00DF51B5"/>
    <w:rsid w:val="00DF7BE7"/>
    <w:rsid w:val="00E000FB"/>
    <w:rsid w:val="00E0073E"/>
    <w:rsid w:val="00E00983"/>
    <w:rsid w:val="00E00DC1"/>
    <w:rsid w:val="00E01CD1"/>
    <w:rsid w:val="00E01DFF"/>
    <w:rsid w:val="00E025D8"/>
    <w:rsid w:val="00E04125"/>
    <w:rsid w:val="00E04A93"/>
    <w:rsid w:val="00E04AD3"/>
    <w:rsid w:val="00E0500D"/>
    <w:rsid w:val="00E0514B"/>
    <w:rsid w:val="00E062DE"/>
    <w:rsid w:val="00E063D5"/>
    <w:rsid w:val="00E10C34"/>
    <w:rsid w:val="00E1109B"/>
    <w:rsid w:val="00E12A20"/>
    <w:rsid w:val="00E12CC4"/>
    <w:rsid w:val="00E14A83"/>
    <w:rsid w:val="00E14D62"/>
    <w:rsid w:val="00E150A3"/>
    <w:rsid w:val="00E156D7"/>
    <w:rsid w:val="00E15962"/>
    <w:rsid w:val="00E206EE"/>
    <w:rsid w:val="00E20AA4"/>
    <w:rsid w:val="00E21280"/>
    <w:rsid w:val="00E21909"/>
    <w:rsid w:val="00E219AF"/>
    <w:rsid w:val="00E236C2"/>
    <w:rsid w:val="00E23B92"/>
    <w:rsid w:val="00E25D64"/>
    <w:rsid w:val="00E26A31"/>
    <w:rsid w:val="00E31CB1"/>
    <w:rsid w:val="00E32177"/>
    <w:rsid w:val="00E32C9E"/>
    <w:rsid w:val="00E33037"/>
    <w:rsid w:val="00E339E6"/>
    <w:rsid w:val="00E35A43"/>
    <w:rsid w:val="00E35D72"/>
    <w:rsid w:val="00E368CD"/>
    <w:rsid w:val="00E4006C"/>
    <w:rsid w:val="00E42404"/>
    <w:rsid w:val="00E42585"/>
    <w:rsid w:val="00E42DA2"/>
    <w:rsid w:val="00E445C1"/>
    <w:rsid w:val="00E446E8"/>
    <w:rsid w:val="00E44E66"/>
    <w:rsid w:val="00E44F3E"/>
    <w:rsid w:val="00E45E39"/>
    <w:rsid w:val="00E50135"/>
    <w:rsid w:val="00E502E9"/>
    <w:rsid w:val="00E51687"/>
    <w:rsid w:val="00E525DF"/>
    <w:rsid w:val="00E537D0"/>
    <w:rsid w:val="00E53CA2"/>
    <w:rsid w:val="00E53EC6"/>
    <w:rsid w:val="00E542EE"/>
    <w:rsid w:val="00E55931"/>
    <w:rsid w:val="00E57A16"/>
    <w:rsid w:val="00E60215"/>
    <w:rsid w:val="00E6060C"/>
    <w:rsid w:val="00E6136B"/>
    <w:rsid w:val="00E631C3"/>
    <w:rsid w:val="00E65AB4"/>
    <w:rsid w:val="00E677E1"/>
    <w:rsid w:val="00E67870"/>
    <w:rsid w:val="00E67AC3"/>
    <w:rsid w:val="00E71164"/>
    <w:rsid w:val="00E713CE"/>
    <w:rsid w:val="00E71B47"/>
    <w:rsid w:val="00E71F11"/>
    <w:rsid w:val="00E722C8"/>
    <w:rsid w:val="00E72A96"/>
    <w:rsid w:val="00E74373"/>
    <w:rsid w:val="00E74572"/>
    <w:rsid w:val="00E74804"/>
    <w:rsid w:val="00E7487A"/>
    <w:rsid w:val="00E75170"/>
    <w:rsid w:val="00E75936"/>
    <w:rsid w:val="00E75D8E"/>
    <w:rsid w:val="00E7698F"/>
    <w:rsid w:val="00E774F6"/>
    <w:rsid w:val="00E779BA"/>
    <w:rsid w:val="00E77EF0"/>
    <w:rsid w:val="00E80082"/>
    <w:rsid w:val="00E80133"/>
    <w:rsid w:val="00E80711"/>
    <w:rsid w:val="00E808C8"/>
    <w:rsid w:val="00E812FE"/>
    <w:rsid w:val="00E81EA4"/>
    <w:rsid w:val="00E8256B"/>
    <w:rsid w:val="00E829F7"/>
    <w:rsid w:val="00E83BB0"/>
    <w:rsid w:val="00E83C57"/>
    <w:rsid w:val="00E8685A"/>
    <w:rsid w:val="00E87193"/>
    <w:rsid w:val="00E903F3"/>
    <w:rsid w:val="00E90E3C"/>
    <w:rsid w:val="00E9135A"/>
    <w:rsid w:val="00E9220D"/>
    <w:rsid w:val="00E92F26"/>
    <w:rsid w:val="00E9439F"/>
    <w:rsid w:val="00E949C8"/>
    <w:rsid w:val="00E9683A"/>
    <w:rsid w:val="00EA0491"/>
    <w:rsid w:val="00EA0CD2"/>
    <w:rsid w:val="00EA3548"/>
    <w:rsid w:val="00EA4443"/>
    <w:rsid w:val="00EA6654"/>
    <w:rsid w:val="00EB1805"/>
    <w:rsid w:val="00EB1B84"/>
    <w:rsid w:val="00EB2D7D"/>
    <w:rsid w:val="00EB3269"/>
    <w:rsid w:val="00EB3372"/>
    <w:rsid w:val="00EB4D86"/>
    <w:rsid w:val="00EC032B"/>
    <w:rsid w:val="00EC1394"/>
    <w:rsid w:val="00EC197C"/>
    <w:rsid w:val="00EC2B92"/>
    <w:rsid w:val="00EC34E0"/>
    <w:rsid w:val="00EC3A23"/>
    <w:rsid w:val="00EC43AA"/>
    <w:rsid w:val="00EC43AD"/>
    <w:rsid w:val="00EC4AA1"/>
    <w:rsid w:val="00EC77D4"/>
    <w:rsid w:val="00EC7CC6"/>
    <w:rsid w:val="00EC7ED4"/>
    <w:rsid w:val="00ED19D8"/>
    <w:rsid w:val="00ED2490"/>
    <w:rsid w:val="00ED2D00"/>
    <w:rsid w:val="00ED3076"/>
    <w:rsid w:val="00ED3C96"/>
    <w:rsid w:val="00ED651B"/>
    <w:rsid w:val="00ED6817"/>
    <w:rsid w:val="00EE020C"/>
    <w:rsid w:val="00EE03A6"/>
    <w:rsid w:val="00EE1886"/>
    <w:rsid w:val="00EE1BC4"/>
    <w:rsid w:val="00EE21E7"/>
    <w:rsid w:val="00EE29F8"/>
    <w:rsid w:val="00EE38D6"/>
    <w:rsid w:val="00EE3C6E"/>
    <w:rsid w:val="00EE3E58"/>
    <w:rsid w:val="00EE47BA"/>
    <w:rsid w:val="00EE71DC"/>
    <w:rsid w:val="00EE73ED"/>
    <w:rsid w:val="00EE7777"/>
    <w:rsid w:val="00EE7D41"/>
    <w:rsid w:val="00EE7E7E"/>
    <w:rsid w:val="00EF11D6"/>
    <w:rsid w:val="00EF12BF"/>
    <w:rsid w:val="00EF1579"/>
    <w:rsid w:val="00EF16D9"/>
    <w:rsid w:val="00EF16FC"/>
    <w:rsid w:val="00EF1D69"/>
    <w:rsid w:val="00EF287C"/>
    <w:rsid w:val="00EF3F46"/>
    <w:rsid w:val="00EF5B47"/>
    <w:rsid w:val="00EF630F"/>
    <w:rsid w:val="00EF6BF1"/>
    <w:rsid w:val="00EF7822"/>
    <w:rsid w:val="00EF78C4"/>
    <w:rsid w:val="00F001FF"/>
    <w:rsid w:val="00F00D0C"/>
    <w:rsid w:val="00F00D99"/>
    <w:rsid w:val="00F018F7"/>
    <w:rsid w:val="00F01B7E"/>
    <w:rsid w:val="00F0331C"/>
    <w:rsid w:val="00F04B78"/>
    <w:rsid w:val="00F04F67"/>
    <w:rsid w:val="00F05B87"/>
    <w:rsid w:val="00F05D67"/>
    <w:rsid w:val="00F06D3E"/>
    <w:rsid w:val="00F1061E"/>
    <w:rsid w:val="00F12CB6"/>
    <w:rsid w:val="00F131FB"/>
    <w:rsid w:val="00F13240"/>
    <w:rsid w:val="00F140FE"/>
    <w:rsid w:val="00F145EF"/>
    <w:rsid w:val="00F14CB1"/>
    <w:rsid w:val="00F14F06"/>
    <w:rsid w:val="00F157DF"/>
    <w:rsid w:val="00F15F14"/>
    <w:rsid w:val="00F1679B"/>
    <w:rsid w:val="00F177B7"/>
    <w:rsid w:val="00F17B07"/>
    <w:rsid w:val="00F17E3A"/>
    <w:rsid w:val="00F21B2D"/>
    <w:rsid w:val="00F24B05"/>
    <w:rsid w:val="00F255AC"/>
    <w:rsid w:val="00F26477"/>
    <w:rsid w:val="00F26F6D"/>
    <w:rsid w:val="00F30443"/>
    <w:rsid w:val="00F316B6"/>
    <w:rsid w:val="00F32388"/>
    <w:rsid w:val="00F326AC"/>
    <w:rsid w:val="00F32852"/>
    <w:rsid w:val="00F32BD2"/>
    <w:rsid w:val="00F342D3"/>
    <w:rsid w:val="00F346EE"/>
    <w:rsid w:val="00F34BB2"/>
    <w:rsid w:val="00F34D46"/>
    <w:rsid w:val="00F35427"/>
    <w:rsid w:val="00F35CB6"/>
    <w:rsid w:val="00F36503"/>
    <w:rsid w:val="00F3763C"/>
    <w:rsid w:val="00F37666"/>
    <w:rsid w:val="00F41CA6"/>
    <w:rsid w:val="00F44684"/>
    <w:rsid w:val="00F44E97"/>
    <w:rsid w:val="00F451AC"/>
    <w:rsid w:val="00F465B6"/>
    <w:rsid w:val="00F47533"/>
    <w:rsid w:val="00F47986"/>
    <w:rsid w:val="00F50ABD"/>
    <w:rsid w:val="00F52996"/>
    <w:rsid w:val="00F5378F"/>
    <w:rsid w:val="00F5402A"/>
    <w:rsid w:val="00F547AB"/>
    <w:rsid w:val="00F54FB9"/>
    <w:rsid w:val="00F551DA"/>
    <w:rsid w:val="00F564FD"/>
    <w:rsid w:val="00F5785A"/>
    <w:rsid w:val="00F6307E"/>
    <w:rsid w:val="00F6384F"/>
    <w:rsid w:val="00F64765"/>
    <w:rsid w:val="00F64988"/>
    <w:rsid w:val="00F6567F"/>
    <w:rsid w:val="00F65CC3"/>
    <w:rsid w:val="00F7034D"/>
    <w:rsid w:val="00F708F9"/>
    <w:rsid w:val="00F70B79"/>
    <w:rsid w:val="00F70CCA"/>
    <w:rsid w:val="00F720B9"/>
    <w:rsid w:val="00F72A29"/>
    <w:rsid w:val="00F73615"/>
    <w:rsid w:val="00F748CE"/>
    <w:rsid w:val="00F76D8E"/>
    <w:rsid w:val="00F81DCA"/>
    <w:rsid w:val="00F823ED"/>
    <w:rsid w:val="00F8365E"/>
    <w:rsid w:val="00F83A73"/>
    <w:rsid w:val="00F841D4"/>
    <w:rsid w:val="00F85D70"/>
    <w:rsid w:val="00F874FD"/>
    <w:rsid w:val="00F901B1"/>
    <w:rsid w:val="00F93089"/>
    <w:rsid w:val="00F940DD"/>
    <w:rsid w:val="00F953C2"/>
    <w:rsid w:val="00F96951"/>
    <w:rsid w:val="00F96D52"/>
    <w:rsid w:val="00F973B7"/>
    <w:rsid w:val="00F97490"/>
    <w:rsid w:val="00F9754B"/>
    <w:rsid w:val="00FA2A0C"/>
    <w:rsid w:val="00FA2E86"/>
    <w:rsid w:val="00FA6606"/>
    <w:rsid w:val="00FA7A54"/>
    <w:rsid w:val="00FB11F8"/>
    <w:rsid w:val="00FB2CA5"/>
    <w:rsid w:val="00FB3D2F"/>
    <w:rsid w:val="00FB4A71"/>
    <w:rsid w:val="00FB7434"/>
    <w:rsid w:val="00FB7EC1"/>
    <w:rsid w:val="00FC034B"/>
    <w:rsid w:val="00FC0978"/>
    <w:rsid w:val="00FC18ED"/>
    <w:rsid w:val="00FC25CA"/>
    <w:rsid w:val="00FC26C0"/>
    <w:rsid w:val="00FC3CC4"/>
    <w:rsid w:val="00FC4B1F"/>
    <w:rsid w:val="00FC4F90"/>
    <w:rsid w:val="00FC508A"/>
    <w:rsid w:val="00FC687B"/>
    <w:rsid w:val="00FC7212"/>
    <w:rsid w:val="00FC7611"/>
    <w:rsid w:val="00FD101F"/>
    <w:rsid w:val="00FD235F"/>
    <w:rsid w:val="00FD289A"/>
    <w:rsid w:val="00FD2C70"/>
    <w:rsid w:val="00FD35F0"/>
    <w:rsid w:val="00FD3A08"/>
    <w:rsid w:val="00FD3DB1"/>
    <w:rsid w:val="00FD4E25"/>
    <w:rsid w:val="00FD6189"/>
    <w:rsid w:val="00FD6953"/>
    <w:rsid w:val="00FE121B"/>
    <w:rsid w:val="00FE1451"/>
    <w:rsid w:val="00FE353B"/>
    <w:rsid w:val="00FE3BD0"/>
    <w:rsid w:val="00FE4336"/>
    <w:rsid w:val="00FE562C"/>
    <w:rsid w:val="00FE70ED"/>
    <w:rsid w:val="00FF00F5"/>
    <w:rsid w:val="00FF1089"/>
    <w:rsid w:val="00FF3C12"/>
    <w:rsid w:val="00FF4B0F"/>
    <w:rsid w:val="00FF6595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7BE7"/>
    <w:rPr>
      <w:color w:val="0000FF"/>
      <w:u w:val="single"/>
    </w:rPr>
  </w:style>
  <w:style w:type="table" w:styleId="a4">
    <w:name w:val="Table Grid"/>
    <w:basedOn w:val="a1"/>
    <w:uiPriority w:val="99"/>
    <w:rsid w:val="00DC6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D47869"/>
    <w:rPr>
      <w:b/>
      <w:bCs/>
    </w:rPr>
  </w:style>
  <w:style w:type="paragraph" w:styleId="Web">
    <w:name w:val="Normal (Web)"/>
    <w:basedOn w:val="a"/>
    <w:uiPriority w:val="99"/>
    <w:rsid w:val="005009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footer"/>
    <w:basedOn w:val="a"/>
    <w:link w:val="a7"/>
    <w:uiPriority w:val="99"/>
    <w:rsid w:val="00582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60E02"/>
    <w:rPr>
      <w:kern w:val="2"/>
    </w:rPr>
  </w:style>
  <w:style w:type="character" w:styleId="a8">
    <w:name w:val="page number"/>
    <w:basedOn w:val="a0"/>
    <w:uiPriority w:val="99"/>
    <w:rsid w:val="00582DE8"/>
  </w:style>
  <w:style w:type="paragraph" w:styleId="a9">
    <w:name w:val="header"/>
    <w:basedOn w:val="a"/>
    <w:link w:val="aa"/>
    <w:uiPriority w:val="99"/>
    <w:rsid w:val="00582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860E02"/>
    <w:rPr>
      <w:kern w:val="2"/>
    </w:rPr>
  </w:style>
  <w:style w:type="paragraph" w:styleId="ab">
    <w:name w:val="Balloon Text"/>
    <w:basedOn w:val="a"/>
    <w:link w:val="ac"/>
    <w:uiPriority w:val="99"/>
    <w:semiHidden/>
    <w:rsid w:val="0058209C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58209C"/>
    <w:rPr>
      <w:rFonts w:ascii="Cambria" w:eastAsia="新細明體" w:hAnsi="Cambria" w:cs="Cambria"/>
      <w:kern w:val="2"/>
      <w:sz w:val="18"/>
      <w:szCs w:val="18"/>
    </w:rPr>
  </w:style>
  <w:style w:type="character" w:customStyle="1" w:styleId="flbike-121">
    <w:name w:val="flbike-121"/>
    <w:uiPriority w:val="99"/>
    <w:rsid w:val="007122E5"/>
    <w:rPr>
      <w:sz w:val="18"/>
      <w:szCs w:val="18"/>
    </w:rPr>
  </w:style>
  <w:style w:type="paragraph" w:styleId="ad">
    <w:name w:val="List Paragraph"/>
    <w:basedOn w:val="a"/>
    <w:uiPriority w:val="99"/>
    <w:qFormat/>
    <w:rsid w:val="007A0A8C"/>
    <w:pPr>
      <w:ind w:leftChars="200" w:left="480"/>
    </w:pPr>
  </w:style>
  <w:style w:type="character" w:styleId="ae">
    <w:name w:val="FollowedHyperlink"/>
    <w:uiPriority w:val="99"/>
    <w:rsid w:val="00572F6A"/>
    <w:rPr>
      <w:color w:val="800080"/>
      <w:u w:val="single"/>
    </w:rPr>
  </w:style>
  <w:style w:type="paragraph" w:customStyle="1" w:styleId="font5">
    <w:name w:val="font5"/>
    <w:basedOn w:val="a"/>
    <w:uiPriority w:val="99"/>
    <w:rsid w:val="00572F6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572F6A"/>
    <w:pPr>
      <w:widowControl/>
      <w:spacing w:before="100" w:beforeAutospacing="1" w:after="100" w:afterAutospacing="1"/>
    </w:pPr>
    <w:rPr>
      <w:rFonts w:ascii="細明體" w:eastAsia="細明體" w:hAnsi="細明體" w:cs="細明體"/>
      <w:kern w:val="0"/>
    </w:rPr>
  </w:style>
  <w:style w:type="paragraph" w:customStyle="1" w:styleId="xl67">
    <w:name w:val="xl67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細明體"/>
      <w:kern w:val="0"/>
    </w:rPr>
  </w:style>
  <w:style w:type="paragraph" w:customStyle="1" w:styleId="xl68">
    <w:name w:val="xl68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細明體" w:eastAsia="細明體" w:hAnsi="細明體" w:cs="細明體"/>
      <w:kern w:val="0"/>
    </w:rPr>
  </w:style>
  <w:style w:type="paragraph" w:customStyle="1" w:styleId="xl71">
    <w:name w:val="xl71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72">
    <w:name w:val="xl72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73">
    <w:name w:val="xl73"/>
    <w:basedOn w:val="a"/>
    <w:uiPriority w:val="99"/>
    <w:rsid w:val="00572F6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9">
    <w:name w:val="xl79"/>
    <w:basedOn w:val="a"/>
    <w:uiPriority w:val="99"/>
    <w:rsid w:val="00572F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locked/>
    <w:rsid w:val="00DB1F2D"/>
    <w:rPr>
      <w:i/>
      <w:iCs/>
    </w:rPr>
  </w:style>
  <w:style w:type="character" w:styleId="af0">
    <w:name w:val="Placeholder Text"/>
    <w:basedOn w:val="a0"/>
    <w:uiPriority w:val="99"/>
    <w:semiHidden/>
    <w:rsid w:val="00DA1A1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EA049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EA0491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2">
    <w:name w:val="本文 字元"/>
    <w:basedOn w:val="a0"/>
    <w:link w:val="af1"/>
    <w:uiPriority w:val="1"/>
    <w:rsid w:val="00EA0491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049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7BE7"/>
    <w:rPr>
      <w:color w:val="0000FF"/>
      <w:u w:val="single"/>
    </w:rPr>
  </w:style>
  <w:style w:type="table" w:styleId="a4">
    <w:name w:val="Table Grid"/>
    <w:basedOn w:val="a1"/>
    <w:uiPriority w:val="99"/>
    <w:rsid w:val="00DC6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D47869"/>
    <w:rPr>
      <w:b/>
      <w:bCs/>
    </w:rPr>
  </w:style>
  <w:style w:type="paragraph" w:styleId="Web">
    <w:name w:val="Normal (Web)"/>
    <w:basedOn w:val="a"/>
    <w:uiPriority w:val="99"/>
    <w:rsid w:val="005009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footer"/>
    <w:basedOn w:val="a"/>
    <w:link w:val="a7"/>
    <w:uiPriority w:val="99"/>
    <w:rsid w:val="00582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60E02"/>
    <w:rPr>
      <w:kern w:val="2"/>
    </w:rPr>
  </w:style>
  <w:style w:type="character" w:styleId="a8">
    <w:name w:val="page number"/>
    <w:basedOn w:val="a0"/>
    <w:uiPriority w:val="99"/>
    <w:rsid w:val="00582DE8"/>
  </w:style>
  <w:style w:type="paragraph" w:styleId="a9">
    <w:name w:val="header"/>
    <w:basedOn w:val="a"/>
    <w:link w:val="aa"/>
    <w:uiPriority w:val="99"/>
    <w:rsid w:val="00582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860E02"/>
    <w:rPr>
      <w:kern w:val="2"/>
    </w:rPr>
  </w:style>
  <w:style w:type="paragraph" w:styleId="ab">
    <w:name w:val="Balloon Text"/>
    <w:basedOn w:val="a"/>
    <w:link w:val="ac"/>
    <w:uiPriority w:val="99"/>
    <w:semiHidden/>
    <w:rsid w:val="0058209C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58209C"/>
    <w:rPr>
      <w:rFonts w:ascii="Cambria" w:eastAsia="新細明體" w:hAnsi="Cambria" w:cs="Cambria"/>
      <w:kern w:val="2"/>
      <w:sz w:val="18"/>
      <w:szCs w:val="18"/>
    </w:rPr>
  </w:style>
  <w:style w:type="character" w:customStyle="1" w:styleId="flbike-121">
    <w:name w:val="flbike-121"/>
    <w:uiPriority w:val="99"/>
    <w:rsid w:val="007122E5"/>
    <w:rPr>
      <w:sz w:val="18"/>
      <w:szCs w:val="18"/>
    </w:rPr>
  </w:style>
  <w:style w:type="paragraph" w:styleId="ad">
    <w:name w:val="List Paragraph"/>
    <w:basedOn w:val="a"/>
    <w:uiPriority w:val="99"/>
    <w:qFormat/>
    <w:rsid w:val="007A0A8C"/>
    <w:pPr>
      <w:ind w:leftChars="200" w:left="480"/>
    </w:pPr>
  </w:style>
  <w:style w:type="character" w:styleId="ae">
    <w:name w:val="FollowedHyperlink"/>
    <w:uiPriority w:val="99"/>
    <w:rsid w:val="00572F6A"/>
    <w:rPr>
      <w:color w:val="800080"/>
      <w:u w:val="single"/>
    </w:rPr>
  </w:style>
  <w:style w:type="paragraph" w:customStyle="1" w:styleId="font5">
    <w:name w:val="font5"/>
    <w:basedOn w:val="a"/>
    <w:uiPriority w:val="99"/>
    <w:rsid w:val="00572F6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572F6A"/>
    <w:pPr>
      <w:widowControl/>
      <w:spacing w:before="100" w:beforeAutospacing="1" w:after="100" w:afterAutospacing="1"/>
    </w:pPr>
    <w:rPr>
      <w:rFonts w:ascii="細明體" w:eastAsia="細明體" w:hAnsi="細明體" w:cs="細明體"/>
      <w:kern w:val="0"/>
    </w:rPr>
  </w:style>
  <w:style w:type="paragraph" w:customStyle="1" w:styleId="xl67">
    <w:name w:val="xl67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細明體"/>
      <w:kern w:val="0"/>
    </w:rPr>
  </w:style>
  <w:style w:type="paragraph" w:customStyle="1" w:styleId="xl68">
    <w:name w:val="xl68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細明體" w:eastAsia="細明體" w:hAnsi="細明體" w:cs="細明體"/>
      <w:kern w:val="0"/>
    </w:rPr>
  </w:style>
  <w:style w:type="paragraph" w:customStyle="1" w:styleId="xl71">
    <w:name w:val="xl71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72">
    <w:name w:val="xl72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73">
    <w:name w:val="xl73"/>
    <w:basedOn w:val="a"/>
    <w:uiPriority w:val="99"/>
    <w:rsid w:val="00572F6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9">
    <w:name w:val="xl79"/>
    <w:basedOn w:val="a"/>
    <w:uiPriority w:val="99"/>
    <w:rsid w:val="00572F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uiPriority w:val="99"/>
    <w:rsid w:val="0057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locked/>
    <w:rsid w:val="00DB1F2D"/>
    <w:rPr>
      <w:i/>
      <w:iCs/>
    </w:rPr>
  </w:style>
  <w:style w:type="character" w:styleId="af0">
    <w:name w:val="Placeholder Text"/>
    <w:basedOn w:val="a0"/>
    <w:uiPriority w:val="99"/>
    <w:semiHidden/>
    <w:rsid w:val="00DA1A1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EA049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EA0491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2">
    <w:name w:val="本文 字元"/>
    <w:basedOn w:val="a0"/>
    <w:link w:val="af1"/>
    <w:uiPriority w:val="1"/>
    <w:rsid w:val="00EA0491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049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840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6618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83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46">
                          <w:marLeft w:val="0"/>
                          <w:marRight w:val="75"/>
                          <w:marTop w:val="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849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661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85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47">
                          <w:marLeft w:val="0"/>
                          <w:marRight w:val="75"/>
                          <w:marTop w:val="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85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16618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825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661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82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32">
                          <w:marLeft w:val="0"/>
                          <w:marRight w:val="75"/>
                          <w:marTop w:val="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82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82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BDCC-34CF-456B-A72B-40F1A64D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790</Words>
  <Characters>4503</Characters>
  <Application>Microsoft Office Word</Application>
  <DocSecurity>0</DocSecurity>
  <Lines>37</Lines>
  <Paragraphs>10</Paragraphs>
  <ScaleCrop>false</ScaleCrop>
  <Company>慈濟大學</Company>
  <LinksUpToDate>false</LinksUpToDate>
  <CharactersWithSpaces>5283</CharactersWithSpaces>
  <SharedDoc>false</SharedDoc>
  <HLinks>
    <vt:vector size="6" baseType="variant">
      <vt:variant>
        <vt:i4>1048592</vt:i4>
      </vt:variant>
      <vt:variant>
        <vt:i4>0</vt:i4>
      </vt:variant>
      <vt:variant>
        <vt:i4>0</vt:i4>
      </vt:variant>
      <vt:variant>
        <vt:i4>5</vt:i4>
      </vt:variant>
      <vt:variant>
        <vt:lpwstr>http://cecnew.tcu.edu.tw/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慈濟大學社會教育推廣中心</dc:title>
  <dc:creator>Kaiyuan</dc:creator>
  <cp:lastModifiedBy>TCUSER</cp:lastModifiedBy>
  <cp:revision>110</cp:revision>
  <cp:lastPrinted>2021-09-02T09:06:00Z</cp:lastPrinted>
  <dcterms:created xsi:type="dcterms:W3CDTF">2022-01-11T02:03:00Z</dcterms:created>
  <dcterms:modified xsi:type="dcterms:W3CDTF">2022-07-23T04:24:00Z</dcterms:modified>
</cp:coreProperties>
</file>