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54" w:rsidRDefault="00B33F54" w:rsidP="00F4562B">
      <w:pPr>
        <w:autoSpaceDE w:val="0"/>
        <w:autoSpaceDN w:val="0"/>
        <w:adjustRightInd w:val="0"/>
        <w:spacing w:line="472" w:lineRule="exact"/>
        <w:ind w:leftChars="-18" w:left="1278" w:right="-78" w:hangingChars="367" w:hanging="1321"/>
        <w:jc w:val="center"/>
        <w:rPr>
          <w:rFonts w:ascii="Times New Roman" w:eastAsia="標楷體" w:hAnsi="Times New Roman" w:cs="Times New Roman"/>
          <w:kern w:val="0"/>
          <w:sz w:val="36"/>
          <w:szCs w:val="36"/>
        </w:rPr>
      </w:pPr>
      <w:r w:rsidRPr="00DD1FE8">
        <w:rPr>
          <w:rFonts w:ascii="Times New Roman" w:eastAsia="標楷體" w:hAnsi="Times New Roman" w:cs="Times New Roman" w:hint="eastAsia"/>
          <w:kern w:val="0"/>
          <w:sz w:val="36"/>
          <w:szCs w:val="36"/>
        </w:rPr>
        <w:t>臺</w:t>
      </w:r>
      <w:r>
        <w:rPr>
          <w:rFonts w:ascii="Times New Roman" w:eastAsia="標楷體" w:hAnsi="Times New Roman" w:cs="Times New Roman" w:hint="eastAsia"/>
          <w:kern w:val="0"/>
          <w:sz w:val="36"/>
          <w:szCs w:val="36"/>
        </w:rPr>
        <w:t>灣</w:t>
      </w:r>
      <w:r>
        <w:rPr>
          <w:rFonts w:ascii="Times New Roman" w:eastAsia="標楷體" w:hAnsi="Times New Roman" w:cs="Times New Roman" w:hint="eastAsia"/>
          <w:kern w:val="0"/>
          <w:sz w:val="36"/>
          <w:szCs w:val="36"/>
        </w:rPr>
        <w:t>-</w:t>
      </w:r>
      <w:r>
        <w:rPr>
          <w:rFonts w:ascii="Times New Roman" w:eastAsia="標楷體" w:hAnsi="Times New Roman" w:cs="Times New Roman" w:hint="eastAsia"/>
          <w:kern w:val="0"/>
          <w:sz w:val="36"/>
          <w:szCs w:val="36"/>
        </w:rPr>
        <w:t>奧地利</w:t>
      </w:r>
      <w:r w:rsidRPr="00DD1FE8">
        <w:rPr>
          <w:rFonts w:ascii="Times New Roman" w:eastAsia="標楷體" w:hAnsi="Times New Roman" w:cs="Times New Roman" w:hint="eastAsia"/>
          <w:kern w:val="0"/>
          <w:sz w:val="36"/>
          <w:szCs w:val="36"/>
        </w:rPr>
        <w:t>種籽基金</w:t>
      </w:r>
      <w:r w:rsidRPr="00DD1FE8">
        <w:rPr>
          <w:rFonts w:ascii="Times New Roman" w:eastAsia="標楷體" w:hAnsi="Times New Roman" w:cs="Times New Roman"/>
          <w:kern w:val="0"/>
          <w:sz w:val="36"/>
          <w:szCs w:val="36"/>
        </w:rPr>
        <w:t>獎學金</w:t>
      </w:r>
      <w:r w:rsidR="00957725">
        <w:rPr>
          <w:rFonts w:ascii="Times New Roman" w:eastAsia="標楷體" w:hAnsi="Times New Roman" w:cs="Times New Roman" w:hint="eastAsia"/>
          <w:kern w:val="0"/>
          <w:sz w:val="36"/>
          <w:szCs w:val="36"/>
        </w:rPr>
        <w:t>作業</w:t>
      </w:r>
      <w:r>
        <w:rPr>
          <w:rFonts w:ascii="Times New Roman" w:eastAsia="標楷體" w:hAnsi="Times New Roman" w:cs="Times New Roman" w:hint="eastAsia"/>
          <w:kern w:val="0"/>
          <w:sz w:val="36"/>
          <w:szCs w:val="36"/>
        </w:rPr>
        <w:t>辦法</w:t>
      </w:r>
    </w:p>
    <w:p w:rsidR="006F3E43" w:rsidRPr="009A3D5B" w:rsidRDefault="006F3E43" w:rsidP="00B33F54">
      <w:pPr>
        <w:autoSpaceDE w:val="0"/>
        <w:autoSpaceDN w:val="0"/>
        <w:adjustRightInd w:val="0"/>
        <w:spacing w:line="472" w:lineRule="exact"/>
        <w:ind w:leftChars="-551" w:left="-148" w:right="-78" w:hangingChars="367" w:hanging="1174"/>
        <w:jc w:val="center"/>
        <w:rPr>
          <w:rFonts w:ascii="Times New Roman" w:eastAsia="標楷體" w:hAnsi="Times New Roman" w:cs="Times New Roman"/>
          <w:kern w:val="0"/>
          <w:sz w:val="32"/>
          <w:szCs w:val="32"/>
        </w:rPr>
      </w:pPr>
    </w:p>
    <w:p w:rsidR="006F3E43" w:rsidRPr="009A3D5B" w:rsidRDefault="006F3E43"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9A3D5B">
        <w:rPr>
          <w:rFonts w:ascii="Times New Roman" w:eastAsia="標楷體" w:hAnsi="Times New Roman" w:cs="Times New Roman"/>
          <w:kern w:val="0"/>
          <w:sz w:val="32"/>
          <w:szCs w:val="32"/>
        </w:rPr>
        <w:t>設置目的</w:t>
      </w:r>
    </w:p>
    <w:p w:rsidR="006F3E43" w:rsidRDefault="006F3E43" w:rsidP="006715F6">
      <w:pPr>
        <w:autoSpaceDE w:val="0"/>
        <w:autoSpaceDN w:val="0"/>
        <w:adjustRightInd w:val="0"/>
        <w:spacing w:line="400" w:lineRule="exact"/>
        <w:ind w:leftChars="413" w:left="991" w:firstLine="2"/>
        <w:jc w:val="both"/>
        <w:rPr>
          <w:rFonts w:ascii="Times New Roman" w:eastAsia="標楷體" w:hAnsi="Times New Roman" w:cs="Times New Roman"/>
          <w:kern w:val="0"/>
          <w:sz w:val="28"/>
          <w:szCs w:val="28"/>
        </w:rPr>
      </w:pPr>
      <w:r w:rsidRPr="006F3E43">
        <w:rPr>
          <w:rFonts w:ascii="Times New Roman" w:eastAsia="標楷體" w:hAnsi="Times New Roman" w:cs="Times New Roman"/>
          <w:kern w:val="0"/>
          <w:sz w:val="28"/>
          <w:szCs w:val="28"/>
        </w:rPr>
        <w:t>教育部</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以下簡稱本部</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為厚植我國優秀青年國際經驗，</w:t>
      </w:r>
      <w:proofErr w:type="gramStart"/>
      <w:r w:rsidRPr="006F3E43">
        <w:rPr>
          <w:rFonts w:ascii="Times New Roman" w:eastAsia="標楷體" w:hAnsi="Times New Roman" w:cs="Times New Roman"/>
          <w:kern w:val="0"/>
          <w:sz w:val="28"/>
          <w:szCs w:val="28"/>
        </w:rPr>
        <w:t>並</w:t>
      </w:r>
      <w:r>
        <w:rPr>
          <w:rFonts w:ascii="Times New Roman" w:eastAsia="標楷體" w:hAnsi="Times New Roman" w:cs="Times New Roman"/>
          <w:kern w:val="0"/>
          <w:sz w:val="28"/>
          <w:szCs w:val="28"/>
        </w:rPr>
        <w:t>獎助</w:t>
      </w:r>
      <w:proofErr w:type="gramEnd"/>
      <w:r>
        <w:rPr>
          <w:rFonts w:ascii="Times New Roman" w:eastAsia="標楷體" w:hAnsi="Times New Roman" w:cs="Times New Roman"/>
          <w:kern w:val="0"/>
          <w:sz w:val="28"/>
          <w:szCs w:val="28"/>
        </w:rPr>
        <w:t>弱勢族群學子申請出國留學，特設置「</w:t>
      </w:r>
      <w:proofErr w:type="gramStart"/>
      <w:r>
        <w:rPr>
          <w:rFonts w:ascii="Times New Roman" w:eastAsia="標楷體" w:hAnsi="Times New Roman" w:cs="Times New Roman" w:hint="eastAsia"/>
          <w:kern w:val="0"/>
          <w:sz w:val="28"/>
          <w:szCs w:val="28"/>
        </w:rPr>
        <w:t>臺</w:t>
      </w:r>
      <w:proofErr w:type="gramEnd"/>
      <w:r>
        <w:rPr>
          <w:rFonts w:ascii="Times New Roman" w:eastAsia="標楷體" w:hAnsi="Times New Roman" w:cs="Times New Roman" w:hint="eastAsia"/>
          <w:kern w:val="0"/>
          <w:sz w:val="28"/>
          <w:szCs w:val="28"/>
        </w:rPr>
        <w:t>奧高教科</w:t>
      </w:r>
      <w:proofErr w:type="gramStart"/>
      <w:r>
        <w:rPr>
          <w:rFonts w:ascii="Times New Roman" w:eastAsia="標楷體" w:hAnsi="Times New Roman" w:cs="Times New Roman" w:hint="eastAsia"/>
          <w:kern w:val="0"/>
          <w:sz w:val="28"/>
          <w:szCs w:val="28"/>
        </w:rPr>
        <w:t>研</w:t>
      </w:r>
      <w:proofErr w:type="gramEnd"/>
      <w:r>
        <w:rPr>
          <w:rFonts w:ascii="Times New Roman" w:eastAsia="標楷體" w:hAnsi="Times New Roman" w:cs="Times New Roman" w:hint="eastAsia"/>
          <w:kern w:val="0"/>
          <w:sz w:val="28"/>
          <w:szCs w:val="28"/>
        </w:rPr>
        <w:t>種籽基金</w:t>
      </w:r>
      <w:r w:rsidRPr="006F3E43">
        <w:rPr>
          <w:rFonts w:ascii="Times New Roman" w:eastAsia="標楷體" w:hAnsi="Times New Roman" w:cs="Times New Roman"/>
          <w:kern w:val="0"/>
          <w:sz w:val="28"/>
          <w:szCs w:val="28"/>
        </w:rPr>
        <w:t>」，以下簡稱本獎學金</w:t>
      </w:r>
      <w:r w:rsidRPr="006F3E43">
        <w:rPr>
          <w:rFonts w:ascii="Times New Roman" w:eastAsia="標楷體" w:hAnsi="Times New Roman" w:cs="Times New Roman"/>
          <w:kern w:val="0"/>
          <w:sz w:val="28"/>
          <w:szCs w:val="28"/>
        </w:rPr>
        <w:t>)</w:t>
      </w:r>
      <w:r w:rsidRPr="006F3E43">
        <w:rPr>
          <w:rFonts w:ascii="Times New Roman" w:eastAsia="標楷體" w:hAnsi="Times New Roman" w:cs="Times New Roman"/>
          <w:kern w:val="0"/>
          <w:sz w:val="28"/>
          <w:szCs w:val="28"/>
        </w:rPr>
        <w:t>，鼓勵</w:t>
      </w:r>
      <w:r>
        <w:rPr>
          <w:rFonts w:ascii="Times New Roman" w:eastAsia="標楷體" w:hAnsi="Times New Roman" w:cs="Times New Roman"/>
          <w:kern w:val="0"/>
          <w:sz w:val="28"/>
          <w:szCs w:val="28"/>
        </w:rPr>
        <w:t>國內優秀青年</w:t>
      </w:r>
      <w:r w:rsidRPr="004025A5">
        <w:rPr>
          <w:rFonts w:ascii="Times New Roman" w:eastAsia="標楷體" w:hAnsi="Times New Roman" w:cs="Times New Roman"/>
          <w:color w:val="FF0000"/>
          <w:kern w:val="0"/>
          <w:sz w:val="28"/>
          <w:szCs w:val="28"/>
        </w:rPr>
        <w:t>赴</w:t>
      </w:r>
      <w:r w:rsidRPr="004025A5">
        <w:rPr>
          <w:rFonts w:ascii="Times New Roman" w:eastAsia="標楷體" w:hAnsi="Times New Roman" w:cs="Times New Roman" w:hint="eastAsia"/>
          <w:color w:val="FF0000"/>
          <w:kern w:val="0"/>
          <w:sz w:val="28"/>
          <w:szCs w:val="28"/>
        </w:rPr>
        <w:t>奧地利進行短期</w:t>
      </w:r>
      <w:r w:rsidR="003E335F" w:rsidRPr="004025A5">
        <w:rPr>
          <w:rFonts w:ascii="Times New Roman" w:eastAsia="標楷體" w:hAnsi="Times New Roman" w:cs="Times New Roman"/>
          <w:color w:val="FF0000"/>
          <w:kern w:val="0"/>
          <w:sz w:val="28"/>
          <w:szCs w:val="28"/>
        </w:rPr>
        <w:t>(</w:t>
      </w:r>
      <w:r w:rsidR="009D1137" w:rsidRPr="004025A5">
        <w:rPr>
          <w:rFonts w:ascii="Times New Roman" w:eastAsia="標楷體" w:hAnsi="Times New Roman" w:cs="Times New Roman" w:hint="eastAsia"/>
          <w:color w:val="FF0000"/>
          <w:kern w:val="0"/>
          <w:sz w:val="28"/>
          <w:szCs w:val="28"/>
        </w:rPr>
        <w:t>1</w:t>
      </w:r>
      <w:proofErr w:type="gramStart"/>
      <w:r w:rsidR="009D1137" w:rsidRPr="004025A5">
        <w:rPr>
          <w:rFonts w:ascii="Times New Roman" w:eastAsia="標楷體" w:hAnsi="Times New Roman" w:cs="Times New Roman" w:hint="eastAsia"/>
          <w:color w:val="FF0000"/>
          <w:kern w:val="0"/>
          <w:sz w:val="28"/>
          <w:szCs w:val="28"/>
        </w:rPr>
        <w:t>週</w:t>
      </w:r>
      <w:proofErr w:type="gramEnd"/>
      <w:r w:rsidR="009D1137" w:rsidRPr="004025A5">
        <w:rPr>
          <w:rFonts w:ascii="Times New Roman" w:eastAsia="標楷體" w:hAnsi="Times New Roman" w:cs="Times New Roman" w:hint="eastAsia"/>
          <w:color w:val="FF0000"/>
          <w:kern w:val="0"/>
          <w:sz w:val="28"/>
          <w:szCs w:val="28"/>
        </w:rPr>
        <w:t>至</w:t>
      </w:r>
      <w:r w:rsidR="009D1137" w:rsidRPr="004025A5">
        <w:rPr>
          <w:rFonts w:ascii="Times New Roman" w:eastAsia="標楷體" w:hAnsi="Times New Roman" w:cs="Times New Roman" w:hint="eastAsia"/>
          <w:color w:val="FF0000"/>
          <w:kern w:val="0"/>
          <w:sz w:val="28"/>
          <w:szCs w:val="28"/>
        </w:rPr>
        <w:t>4</w:t>
      </w:r>
      <w:r w:rsidR="009D1137" w:rsidRPr="004025A5">
        <w:rPr>
          <w:rFonts w:ascii="Times New Roman" w:eastAsia="標楷體" w:hAnsi="Times New Roman" w:cs="Times New Roman" w:hint="eastAsia"/>
          <w:color w:val="FF0000"/>
          <w:kern w:val="0"/>
          <w:sz w:val="28"/>
          <w:szCs w:val="28"/>
        </w:rPr>
        <w:t>個月</w:t>
      </w:r>
      <w:r w:rsidR="003E335F" w:rsidRPr="004025A5">
        <w:rPr>
          <w:rFonts w:ascii="Times New Roman" w:eastAsia="標楷體" w:hAnsi="Times New Roman" w:cs="Times New Roman"/>
          <w:color w:val="FF0000"/>
          <w:kern w:val="0"/>
          <w:sz w:val="28"/>
          <w:szCs w:val="28"/>
        </w:rPr>
        <w:t>)</w:t>
      </w:r>
      <w:proofErr w:type="gramStart"/>
      <w:r w:rsidRPr="004025A5">
        <w:rPr>
          <w:rFonts w:ascii="Times New Roman" w:eastAsia="標楷體" w:hAnsi="Times New Roman" w:cs="Times New Roman" w:hint="eastAsia"/>
          <w:color w:val="FF0000"/>
          <w:kern w:val="0"/>
          <w:sz w:val="28"/>
          <w:szCs w:val="28"/>
        </w:rPr>
        <w:t>研</w:t>
      </w:r>
      <w:proofErr w:type="gramEnd"/>
      <w:r w:rsidRPr="004025A5">
        <w:rPr>
          <w:rFonts w:ascii="Times New Roman" w:eastAsia="標楷體" w:hAnsi="Times New Roman" w:cs="Times New Roman" w:hint="eastAsia"/>
          <w:color w:val="FF0000"/>
          <w:kern w:val="0"/>
          <w:sz w:val="28"/>
          <w:szCs w:val="28"/>
        </w:rPr>
        <w:t>修</w:t>
      </w:r>
      <w:r w:rsidR="00A24710">
        <w:rPr>
          <w:rFonts w:ascii="Times New Roman" w:eastAsia="標楷體" w:hAnsi="Times New Roman" w:cs="Times New Roman" w:hint="eastAsia"/>
          <w:color w:val="FF0000"/>
          <w:kern w:val="0"/>
          <w:sz w:val="28"/>
          <w:szCs w:val="28"/>
        </w:rPr>
        <w:t>交換</w:t>
      </w:r>
      <w:r w:rsidRPr="006F3E43">
        <w:rPr>
          <w:rFonts w:ascii="Times New Roman" w:eastAsia="標楷體" w:hAnsi="Times New Roman" w:cs="Times New Roman"/>
          <w:kern w:val="0"/>
          <w:sz w:val="28"/>
          <w:szCs w:val="28"/>
        </w:rPr>
        <w:t>。</w:t>
      </w:r>
    </w:p>
    <w:p w:rsidR="009A3D5B" w:rsidRDefault="009A3D5B" w:rsidP="006F3E43">
      <w:pPr>
        <w:autoSpaceDE w:val="0"/>
        <w:autoSpaceDN w:val="0"/>
        <w:adjustRightInd w:val="0"/>
        <w:spacing w:line="400" w:lineRule="exact"/>
        <w:rPr>
          <w:rFonts w:ascii="Times New Roman" w:eastAsia="標楷體" w:hAnsi="Times New Roman" w:cs="Times New Roman"/>
          <w:kern w:val="0"/>
          <w:sz w:val="28"/>
          <w:szCs w:val="28"/>
        </w:rPr>
      </w:pPr>
    </w:p>
    <w:p w:rsidR="009A3D5B" w:rsidRPr="00F93415" w:rsidRDefault="009A3D5B"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F93415">
        <w:rPr>
          <w:rFonts w:ascii="Times New Roman" w:eastAsia="標楷體" w:hAnsi="Times New Roman" w:cs="Times New Roman" w:hint="eastAsia"/>
          <w:kern w:val="0"/>
          <w:sz w:val="32"/>
          <w:szCs w:val="32"/>
        </w:rPr>
        <w:t>研究領域</w:t>
      </w:r>
    </w:p>
    <w:p w:rsidR="009A3D5B" w:rsidRDefault="009A3D5B" w:rsidP="00CA2BF5">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r w:rsidRPr="004025A5">
        <w:rPr>
          <w:rFonts w:ascii="Times New Roman" w:eastAsia="標楷體" w:hAnsi="Times New Roman" w:cs="Times New Roman"/>
          <w:color w:val="FF0000"/>
          <w:kern w:val="0"/>
          <w:sz w:val="28"/>
          <w:szCs w:val="28"/>
        </w:rPr>
        <w:t>自然科學</w:t>
      </w:r>
      <w:r w:rsidRPr="004025A5">
        <w:rPr>
          <w:rFonts w:ascii="Times New Roman" w:eastAsia="標楷體" w:hAnsi="Times New Roman" w:cs="Times New Roman" w:hint="eastAsia"/>
          <w:color w:val="FF0000"/>
          <w:kern w:val="0"/>
          <w:sz w:val="28"/>
          <w:szCs w:val="28"/>
        </w:rPr>
        <w:t>、</w:t>
      </w:r>
      <w:r w:rsidRPr="004025A5">
        <w:rPr>
          <w:rFonts w:ascii="Times New Roman" w:eastAsia="標楷體" w:hAnsi="Times New Roman" w:cs="Times New Roman"/>
          <w:color w:val="FF0000"/>
          <w:kern w:val="0"/>
          <w:sz w:val="28"/>
          <w:szCs w:val="28"/>
        </w:rPr>
        <w:t>技術科學</w:t>
      </w:r>
      <w:r w:rsidR="00486E32">
        <w:rPr>
          <w:rFonts w:ascii="Times New Roman" w:eastAsia="標楷體" w:hAnsi="Times New Roman" w:cs="Times New Roman" w:hint="eastAsia"/>
          <w:color w:val="FF0000"/>
          <w:kern w:val="0"/>
          <w:sz w:val="28"/>
          <w:szCs w:val="28"/>
        </w:rPr>
        <w:t>、</w:t>
      </w:r>
      <w:r w:rsidR="009E33FC" w:rsidRPr="009E33FC">
        <w:rPr>
          <w:rFonts w:ascii="Times New Roman" w:eastAsia="標楷體" w:hAnsi="Times New Roman" w:cs="Times New Roman" w:hint="eastAsia"/>
          <w:color w:val="FF0000"/>
          <w:kern w:val="0"/>
          <w:sz w:val="28"/>
          <w:szCs w:val="28"/>
        </w:rPr>
        <w:t>商業與管理領域</w:t>
      </w:r>
      <w:r w:rsidR="00883593" w:rsidRPr="009E33FC">
        <w:rPr>
          <w:rFonts w:ascii="Times New Roman" w:eastAsia="標楷體" w:hAnsi="Times New Roman" w:cs="Times New Roman"/>
          <w:color w:val="FF0000"/>
          <w:kern w:val="0"/>
          <w:sz w:val="28"/>
          <w:szCs w:val="28"/>
        </w:rPr>
        <w:t>。</w:t>
      </w:r>
    </w:p>
    <w:p w:rsidR="009A3D5B" w:rsidRPr="009A3D5B" w:rsidRDefault="009A3D5B" w:rsidP="009A3D5B">
      <w:pPr>
        <w:rPr>
          <w:rFonts w:ascii="Times New Roman" w:eastAsia="標楷體" w:hAnsi="Times New Roman" w:cs="Times New Roman"/>
          <w:kern w:val="0"/>
          <w:sz w:val="28"/>
          <w:szCs w:val="28"/>
        </w:rPr>
      </w:pPr>
    </w:p>
    <w:p w:rsidR="00B33F54" w:rsidRPr="003D21EA" w:rsidRDefault="009A3D5B" w:rsidP="009A3D5B">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kern w:val="0"/>
          <w:sz w:val="32"/>
          <w:szCs w:val="32"/>
        </w:rPr>
        <w:t>補助類型</w:t>
      </w:r>
    </w:p>
    <w:p w:rsidR="009A3D5B" w:rsidRDefault="00883593" w:rsidP="00883593">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r w:rsidRPr="00D66ED6">
        <w:rPr>
          <w:rFonts w:ascii="Times New Roman" w:eastAsia="標楷體" w:hAnsi="Times New Roman" w:cs="Times New Roman" w:hint="eastAsia"/>
          <w:kern w:val="0"/>
          <w:sz w:val="28"/>
          <w:szCs w:val="28"/>
        </w:rPr>
        <w:t>研究津貼、實務培訓津貼、旅運費、材料費及其他交流所需之相關費用</w:t>
      </w:r>
      <w:r w:rsidRPr="006F3E43">
        <w:rPr>
          <w:rFonts w:ascii="Times New Roman" w:eastAsia="標楷體" w:hAnsi="Times New Roman" w:cs="Times New Roman"/>
          <w:kern w:val="0"/>
          <w:sz w:val="28"/>
          <w:szCs w:val="28"/>
        </w:rPr>
        <w:t>。</w:t>
      </w:r>
    </w:p>
    <w:p w:rsidR="00E75647" w:rsidRDefault="00E75647" w:rsidP="00E75647">
      <w:pPr>
        <w:autoSpaceDE w:val="0"/>
        <w:autoSpaceDN w:val="0"/>
        <w:adjustRightInd w:val="0"/>
        <w:spacing w:line="400" w:lineRule="exact"/>
        <w:rPr>
          <w:rFonts w:ascii="Times New Roman" w:eastAsia="標楷體" w:hAnsi="Times New Roman" w:cs="Times New Roman"/>
          <w:kern w:val="0"/>
          <w:sz w:val="28"/>
          <w:szCs w:val="28"/>
        </w:rPr>
      </w:pPr>
    </w:p>
    <w:p w:rsidR="00CA2BF5" w:rsidRPr="003D21EA" w:rsidRDefault="00CA2BF5" w:rsidP="00CA2BF5">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kern w:val="0"/>
          <w:sz w:val="32"/>
          <w:szCs w:val="32"/>
        </w:rPr>
        <w:t>補助</w:t>
      </w:r>
      <w:r w:rsidRPr="003D21EA">
        <w:rPr>
          <w:rFonts w:ascii="Times New Roman" w:eastAsia="標楷體" w:hAnsi="Times New Roman" w:cs="Times New Roman" w:hint="eastAsia"/>
          <w:kern w:val="0"/>
          <w:sz w:val="32"/>
          <w:szCs w:val="32"/>
        </w:rPr>
        <w:t>對象</w:t>
      </w:r>
    </w:p>
    <w:p w:rsidR="00CA2BF5" w:rsidRDefault="00CA2BF5" w:rsidP="00CA2BF5">
      <w:pPr>
        <w:pStyle w:val="a8"/>
        <w:numPr>
          <w:ilvl w:val="0"/>
          <w:numId w:val="8"/>
        </w:numPr>
        <w:autoSpaceDE w:val="0"/>
        <w:autoSpaceDN w:val="0"/>
        <w:adjustRightInd w:val="0"/>
        <w:spacing w:line="400" w:lineRule="exact"/>
        <w:ind w:leftChars="0" w:hanging="482"/>
        <w:rPr>
          <w:rFonts w:ascii="Times New Roman" w:eastAsia="標楷體" w:hAnsi="Times New Roman" w:cs="Times New Roman"/>
          <w:kern w:val="0"/>
          <w:sz w:val="28"/>
          <w:szCs w:val="28"/>
        </w:rPr>
      </w:pPr>
      <w:r w:rsidRPr="00CA2BF5">
        <w:rPr>
          <w:rFonts w:ascii="Times New Roman" w:eastAsia="標楷體" w:hAnsi="Times New Roman" w:cs="Times New Roman" w:hint="eastAsia"/>
          <w:kern w:val="0"/>
          <w:sz w:val="28"/>
          <w:szCs w:val="28"/>
        </w:rPr>
        <w:t>在臺灣地區設有戶籍之中華民國國民。</w:t>
      </w:r>
    </w:p>
    <w:p w:rsidR="00CA2BF5" w:rsidRDefault="007A01BA" w:rsidP="00CA2BF5">
      <w:pPr>
        <w:pStyle w:val="a8"/>
        <w:numPr>
          <w:ilvl w:val="0"/>
          <w:numId w:val="8"/>
        </w:numPr>
        <w:autoSpaceDE w:val="0"/>
        <w:autoSpaceDN w:val="0"/>
        <w:adjustRightInd w:val="0"/>
        <w:spacing w:line="400" w:lineRule="exact"/>
        <w:ind w:leftChars="0" w:hanging="482"/>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符合下列資格</w:t>
      </w:r>
      <w:r w:rsidR="00CA2BF5" w:rsidRPr="00CA2BF5">
        <w:rPr>
          <w:rFonts w:ascii="Times New Roman" w:eastAsia="標楷體" w:hAnsi="Times New Roman" w:cs="Times New Roman" w:hint="eastAsia"/>
          <w:kern w:val="0"/>
          <w:sz w:val="28"/>
          <w:szCs w:val="28"/>
        </w:rPr>
        <w:t>者：</w:t>
      </w:r>
    </w:p>
    <w:p w:rsidR="00CA2BF5" w:rsidRDefault="00282F6B" w:rsidP="00F60E75">
      <w:pPr>
        <w:pStyle w:val="a8"/>
        <w:numPr>
          <w:ilvl w:val="0"/>
          <w:numId w:val="9"/>
        </w:numPr>
        <w:spacing w:line="400" w:lineRule="exact"/>
        <w:ind w:leftChars="0"/>
        <w:jc w:val="both"/>
        <w:rPr>
          <w:rFonts w:ascii="Times New Roman" w:eastAsia="標楷體" w:hAnsi="Times New Roman" w:cs="Times New Roman"/>
          <w:kern w:val="0"/>
          <w:sz w:val="28"/>
          <w:szCs w:val="28"/>
        </w:rPr>
      </w:pPr>
      <w:r w:rsidRPr="006540F3">
        <w:rPr>
          <w:rFonts w:ascii="Times New Roman" w:eastAsia="標楷體" w:hAnsi="Times New Roman" w:cs="Times New Roman"/>
          <w:kern w:val="0"/>
          <w:sz w:val="28"/>
          <w:szCs w:val="28"/>
        </w:rPr>
        <w:t>在國內公立或已立案私立大</w:t>
      </w:r>
      <w:r w:rsidRPr="006540F3">
        <w:rPr>
          <w:rFonts w:ascii="Times New Roman" w:eastAsia="標楷體" w:hAnsi="Times New Roman" w:cs="Times New Roman" w:hint="eastAsia"/>
          <w:kern w:val="0"/>
          <w:sz w:val="28"/>
          <w:szCs w:val="28"/>
        </w:rPr>
        <w:t>專</w:t>
      </w:r>
      <w:r w:rsidRPr="006540F3">
        <w:rPr>
          <w:rFonts w:ascii="Times New Roman" w:eastAsia="標楷體" w:hAnsi="Times New Roman" w:cs="Times New Roman"/>
          <w:kern w:val="0"/>
          <w:sz w:val="28"/>
          <w:szCs w:val="28"/>
        </w:rPr>
        <w:t>校院</w:t>
      </w:r>
      <w:r w:rsidRPr="006540F3">
        <w:rPr>
          <w:rFonts w:ascii="Times New Roman" w:eastAsia="標楷體" w:hAnsi="Times New Roman" w:cs="Times New Roman" w:hint="eastAsia"/>
          <w:kern w:val="0"/>
          <w:sz w:val="28"/>
          <w:szCs w:val="28"/>
        </w:rPr>
        <w:t>科</w:t>
      </w:r>
      <w:r w:rsidRPr="006540F3">
        <w:rPr>
          <w:rFonts w:ascii="Times New Roman" w:eastAsia="標楷體" w:hAnsi="Times New Roman" w:cs="Times New Roman"/>
          <w:kern w:val="0"/>
          <w:sz w:val="28"/>
          <w:szCs w:val="28"/>
        </w:rPr>
        <w:t>系</w:t>
      </w:r>
      <w:r w:rsidRPr="006540F3">
        <w:rPr>
          <w:rFonts w:ascii="Times New Roman" w:eastAsia="標楷體" w:hAnsi="Times New Roman" w:cs="Times New Roman" w:hint="eastAsia"/>
          <w:kern w:val="0"/>
          <w:sz w:val="28"/>
          <w:szCs w:val="28"/>
        </w:rPr>
        <w:t>就讀之大學、碩士、博士在學學生</w:t>
      </w:r>
      <w:r w:rsidRPr="006540F3">
        <w:rPr>
          <w:rFonts w:ascii="Times New Roman" w:eastAsia="標楷體" w:hAnsi="Times New Roman" w:cs="Times New Roman" w:hint="eastAsia"/>
          <w:kern w:val="0"/>
          <w:sz w:val="28"/>
          <w:szCs w:val="28"/>
        </w:rPr>
        <w:t>(</w:t>
      </w:r>
      <w:r w:rsidRPr="006540F3">
        <w:rPr>
          <w:rFonts w:ascii="Times New Roman" w:eastAsia="標楷體" w:hAnsi="Times New Roman" w:cs="Times New Roman" w:hint="eastAsia"/>
          <w:kern w:val="0"/>
          <w:sz w:val="28"/>
          <w:szCs w:val="28"/>
        </w:rPr>
        <w:t>就讀獎學金設定之領域</w:t>
      </w:r>
      <w:r w:rsidR="006540F3">
        <w:rPr>
          <w:rFonts w:ascii="Times New Roman" w:eastAsia="標楷體" w:hAnsi="Times New Roman" w:cs="Times New Roman" w:hint="eastAsia"/>
          <w:kern w:val="0"/>
          <w:sz w:val="28"/>
          <w:szCs w:val="28"/>
        </w:rPr>
        <w:t>，</w:t>
      </w:r>
      <w:r w:rsidRPr="006540F3">
        <w:rPr>
          <w:rFonts w:ascii="Times New Roman" w:eastAsia="標楷體" w:hAnsi="Times New Roman" w:cs="Times New Roman" w:hint="eastAsia"/>
          <w:kern w:val="0"/>
          <w:sz w:val="28"/>
          <w:szCs w:val="28"/>
        </w:rPr>
        <w:t>須取得由該校院系所開立</w:t>
      </w:r>
      <w:r w:rsidR="006540F3" w:rsidRPr="006540F3">
        <w:rPr>
          <w:rFonts w:ascii="Times New Roman" w:eastAsia="標楷體" w:hAnsi="Times New Roman" w:cs="Times New Roman" w:hint="eastAsia"/>
          <w:kern w:val="0"/>
          <w:sz w:val="28"/>
          <w:szCs w:val="28"/>
        </w:rPr>
        <w:t>之在學證明書，並應載明入學時間、學位別及研究領域</w:t>
      </w:r>
      <w:r w:rsidR="006540F3" w:rsidRPr="006540F3">
        <w:rPr>
          <w:rFonts w:ascii="Times New Roman" w:eastAsia="標楷體" w:hAnsi="Times New Roman" w:cs="Times New Roman"/>
          <w:kern w:val="0"/>
          <w:sz w:val="28"/>
          <w:szCs w:val="28"/>
        </w:rPr>
        <w:t>)</w:t>
      </w:r>
      <w:r w:rsidR="00B15C3F">
        <w:rPr>
          <w:rFonts w:ascii="Times New Roman" w:eastAsia="標楷體" w:hAnsi="Times New Roman" w:cs="Times New Roman" w:hint="eastAsia"/>
          <w:kern w:val="0"/>
          <w:sz w:val="28"/>
          <w:szCs w:val="28"/>
        </w:rPr>
        <w:t>、博士後研究員</w:t>
      </w:r>
      <w:r w:rsidR="00CA2BF5" w:rsidRPr="006540F3">
        <w:rPr>
          <w:rFonts w:ascii="Times New Roman" w:eastAsia="標楷體" w:hAnsi="Times New Roman" w:cs="Times New Roman" w:hint="eastAsia"/>
          <w:kern w:val="0"/>
          <w:sz w:val="28"/>
          <w:szCs w:val="28"/>
        </w:rPr>
        <w:t>。</w:t>
      </w:r>
    </w:p>
    <w:p w:rsidR="0058473A" w:rsidRPr="0058473A" w:rsidRDefault="0058473A" w:rsidP="0058473A">
      <w:pPr>
        <w:pStyle w:val="a8"/>
        <w:numPr>
          <w:ilvl w:val="0"/>
          <w:numId w:val="9"/>
        </w:numPr>
        <w:spacing w:line="400" w:lineRule="exact"/>
        <w:ind w:leftChars="0" w:hanging="482"/>
        <w:jc w:val="both"/>
        <w:rPr>
          <w:rFonts w:ascii="Times New Roman" w:eastAsia="標楷體" w:hAnsi="Times New Roman" w:cs="Times New Roman"/>
          <w:kern w:val="0"/>
          <w:sz w:val="28"/>
          <w:szCs w:val="28"/>
        </w:rPr>
      </w:pPr>
      <w:r w:rsidRPr="008B206D">
        <w:rPr>
          <w:rFonts w:ascii="Times New Roman" w:eastAsia="標楷體" w:hAnsi="Times New Roman" w:cs="Times New Roman" w:hint="eastAsia"/>
          <w:kern w:val="0"/>
          <w:sz w:val="28"/>
          <w:szCs w:val="28"/>
        </w:rPr>
        <w:t>低收入戶學生、中低收入戶學生、身心障礙學生及身心障礙人士子女、特殊境遇家庭子女或孫子女、原住民學生等符合</w:t>
      </w:r>
      <w:r w:rsidR="00B15C3F">
        <w:rPr>
          <w:rFonts w:ascii="Times New Roman" w:eastAsia="標楷體" w:hAnsi="Times New Roman" w:cs="Times New Roman" w:hint="eastAsia"/>
          <w:kern w:val="0"/>
          <w:sz w:val="28"/>
          <w:szCs w:val="28"/>
        </w:rPr>
        <w:t>本</w:t>
      </w:r>
      <w:r w:rsidRPr="008B206D">
        <w:rPr>
          <w:rFonts w:ascii="Times New Roman" w:eastAsia="標楷體" w:hAnsi="Times New Roman" w:cs="Times New Roman" w:hint="eastAsia"/>
          <w:kern w:val="0"/>
          <w:sz w:val="28"/>
          <w:szCs w:val="28"/>
        </w:rPr>
        <w:t>部法令規</w:t>
      </w:r>
      <w:r w:rsidR="00B15C3F">
        <w:rPr>
          <w:rFonts w:ascii="Times New Roman" w:eastAsia="標楷體" w:hAnsi="Times New Roman" w:cs="Times New Roman" w:hint="eastAsia"/>
          <w:kern w:val="0"/>
          <w:sz w:val="28"/>
          <w:szCs w:val="28"/>
        </w:rPr>
        <w:t>定</w:t>
      </w:r>
      <w:r w:rsidRPr="008B206D">
        <w:rPr>
          <w:rFonts w:ascii="Times New Roman" w:eastAsia="標楷體" w:hAnsi="Times New Roman" w:cs="Times New Roman" w:hint="eastAsia"/>
          <w:kern w:val="0"/>
          <w:sz w:val="28"/>
          <w:szCs w:val="28"/>
        </w:rPr>
        <w:t>學雜費減免資格學生及獲</w:t>
      </w:r>
      <w:r w:rsidR="00B15C3F">
        <w:rPr>
          <w:rFonts w:ascii="Times New Roman" w:eastAsia="標楷體" w:hAnsi="Times New Roman" w:cs="Times New Roman" w:hint="eastAsia"/>
          <w:kern w:val="0"/>
          <w:sz w:val="28"/>
          <w:szCs w:val="28"/>
        </w:rPr>
        <w:t>本</w:t>
      </w:r>
      <w:r w:rsidRPr="008B206D">
        <w:rPr>
          <w:rFonts w:ascii="Times New Roman" w:eastAsia="標楷體" w:hAnsi="Times New Roman" w:cs="Times New Roman" w:hint="eastAsia"/>
          <w:kern w:val="0"/>
          <w:sz w:val="28"/>
          <w:szCs w:val="28"/>
        </w:rPr>
        <w:t>部弱勢助學金計畫補助之在學學生</w:t>
      </w:r>
      <w:r w:rsidRPr="008B206D">
        <w:rPr>
          <w:rFonts w:ascii="Times New Roman" w:eastAsia="標楷體" w:hAnsi="Times New Roman" w:cs="Times New Roman"/>
          <w:kern w:val="0"/>
          <w:sz w:val="28"/>
          <w:szCs w:val="28"/>
        </w:rPr>
        <w:t>(</w:t>
      </w:r>
      <w:r w:rsidRPr="008B206D">
        <w:rPr>
          <w:rFonts w:ascii="Times New Roman" w:eastAsia="標楷體" w:hAnsi="Times New Roman" w:cs="Times New Roman" w:hint="eastAsia"/>
          <w:kern w:val="0"/>
          <w:sz w:val="28"/>
          <w:szCs w:val="28"/>
        </w:rPr>
        <w:t>不含休學、在職專班學生</w:t>
      </w:r>
      <w:r w:rsidRPr="008B206D">
        <w:rPr>
          <w:rFonts w:ascii="Times New Roman" w:eastAsia="標楷體" w:hAnsi="Times New Roman" w:cs="Times New Roman"/>
          <w:kern w:val="0"/>
          <w:sz w:val="28"/>
          <w:szCs w:val="28"/>
        </w:rPr>
        <w:t>)</w:t>
      </w:r>
      <w:r w:rsidRPr="008B206D">
        <w:rPr>
          <w:rFonts w:ascii="Times New Roman" w:eastAsia="標楷體" w:hAnsi="Times New Roman" w:cs="Times New Roman" w:hint="eastAsia"/>
          <w:kern w:val="0"/>
          <w:sz w:val="28"/>
          <w:szCs w:val="28"/>
        </w:rPr>
        <w:t>可申請</w:t>
      </w:r>
      <w:r w:rsidR="00BB21FD">
        <w:rPr>
          <w:rFonts w:ascii="Times New Roman" w:eastAsia="標楷體" w:hAnsi="Times New Roman" w:cs="Times New Roman" w:hint="eastAsia"/>
          <w:kern w:val="0"/>
          <w:sz w:val="28"/>
          <w:szCs w:val="28"/>
        </w:rPr>
        <w:t>本獎學金</w:t>
      </w:r>
      <w:r w:rsidR="00957725">
        <w:rPr>
          <w:rFonts w:ascii="Times New Roman" w:eastAsia="標楷體" w:hAnsi="Times New Roman" w:cs="Times New Roman" w:hint="eastAsia"/>
          <w:kern w:val="0"/>
          <w:sz w:val="28"/>
          <w:szCs w:val="28"/>
        </w:rPr>
        <w:t>，如</w:t>
      </w:r>
      <w:r w:rsidR="009109C7">
        <w:rPr>
          <w:rFonts w:ascii="Times New Roman" w:eastAsia="標楷體" w:hAnsi="Times New Roman" w:cs="Times New Roman" w:hint="eastAsia"/>
          <w:kern w:val="0"/>
          <w:sz w:val="28"/>
          <w:szCs w:val="28"/>
        </w:rPr>
        <w:t>與其他</w:t>
      </w:r>
      <w:r w:rsidR="00957725">
        <w:rPr>
          <w:rFonts w:ascii="Times New Roman" w:eastAsia="標楷體" w:hAnsi="Times New Roman" w:cs="Times New Roman" w:hint="eastAsia"/>
          <w:kern w:val="0"/>
          <w:sz w:val="28"/>
          <w:szCs w:val="28"/>
        </w:rPr>
        <w:t>申請者</w:t>
      </w:r>
      <w:r w:rsidR="009109C7">
        <w:rPr>
          <w:rFonts w:ascii="Times New Roman" w:eastAsia="標楷體" w:hAnsi="Times New Roman" w:cs="Times New Roman" w:hint="eastAsia"/>
          <w:kern w:val="0"/>
          <w:sz w:val="28"/>
          <w:szCs w:val="28"/>
        </w:rPr>
        <w:t>評審分數</w:t>
      </w:r>
      <w:r w:rsidR="00B15C3F">
        <w:rPr>
          <w:rFonts w:ascii="Times New Roman" w:eastAsia="標楷體" w:hAnsi="Times New Roman" w:cs="Times New Roman" w:hint="eastAsia"/>
          <w:kern w:val="0"/>
          <w:sz w:val="28"/>
          <w:szCs w:val="28"/>
        </w:rPr>
        <w:t>相同時，得</w:t>
      </w:r>
      <w:r w:rsidR="00F93415">
        <w:rPr>
          <w:rFonts w:ascii="Times New Roman" w:eastAsia="標楷體" w:hAnsi="Times New Roman" w:cs="Times New Roman" w:hint="eastAsia"/>
          <w:kern w:val="0"/>
          <w:sz w:val="28"/>
          <w:szCs w:val="28"/>
        </w:rPr>
        <w:t>優先錄</w:t>
      </w:r>
      <w:r w:rsidR="00957725">
        <w:rPr>
          <w:rFonts w:ascii="Times New Roman" w:eastAsia="標楷體" w:hAnsi="Times New Roman" w:cs="Times New Roman" w:hint="eastAsia"/>
          <w:kern w:val="0"/>
          <w:sz w:val="28"/>
          <w:szCs w:val="28"/>
        </w:rPr>
        <w:t>取</w:t>
      </w:r>
      <w:r w:rsidRPr="008B206D">
        <w:rPr>
          <w:rFonts w:ascii="Times New Roman" w:eastAsia="標楷體" w:hAnsi="Times New Roman" w:cs="Times New Roman" w:hint="eastAsia"/>
          <w:kern w:val="0"/>
          <w:sz w:val="28"/>
          <w:szCs w:val="28"/>
        </w:rPr>
        <w:t>。</w:t>
      </w:r>
    </w:p>
    <w:p w:rsidR="00E53B3E" w:rsidRPr="005759C5" w:rsidRDefault="00E53B3E" w:rsidP="005759C5">
      <w:pPr>
        <w:spacing w:line="400" w:lineRule="exact"/>
        <w:jc w:val="both"/>
        <w:rPr>
          <w:rFonts w:ascii="Times New Roman" w:eastAsia="標楷體" w:hAnsi="Times New Roman" w:cs="Times New Roman"/>
          <w:kern w:val="0"/>
          <w:sz w:val="28"/>
          <w:szCs w:val="28"/>
        </w:rPr>
      </w:pPr>
    </w:p>
    <w:p w:rsidR="003D21EA" w:rsidRDefault="003D21EA" w:rsidP="003D21EA">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補助金額</w:t>
      </w:r>
    </w:p>
    <w:p w:rsidR="00F60E75" w:rsidRDefault="00656B5D" w:rsidP="00F60E75">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本部每年預算</w:t>
      </w:r>
      <w:r w:rsidR="005F019A">
        <w:rPr>
          <w:rFonts w:ascii="Times New Roman" w:eastAsia="標楷體" w:hAnsi="Times New Roman" w:cs="Times New Roman" w:hint="eastAsia"/>
          <w:sz w:val="28"/>
          <w:szCs w:val="28"/>
        </w:rPr>
        <w:t>新臺幣</w:t>
      </w:r>
      <w:r>
        <w:rPr>
          <w:rFonts w:ascii="Times New Roman" w:eastAsia="標楷體" w:hAnsi="Times New Roman" w:cs="Times New Roman" w:hint="eastAsia"/>
          <w:sz w:val="28"/>
          <w:szCs w:val="28"/>
        </w:rPr>
        <w:t>1,050</w:t>
      </w:r>
      <w:r>
        <w:rPr>
          <w:rFonts w:ascii="Times New Roman" w:eastAsia="標楷體" w:hAnsi="Times New Roman" w:cs="Times New Roman" w:hint="eastAsia"/>
          <w:sz w:val="28"/>
          <w:szCs w:val="28"/>
        </w:rPr>
        <w:t>萬</w:t>
      </w:r>
      <w:r w:rsidR="008E170E">
        <w:rPr>
          <w:rFonts w:ascii="Times New Roman" w:eastAsia="標楷體" w:hAnsi="Times New Roman" w:cs="Times New Roman" w:hint="eastAsia"/>
          <w:sz w:val="28"/>
          <w:szCs w:val="28"/>
        </w:rPr>
        <w:t>元</w:t>
      </w:r>
      <w:r>
        <w:rPr>
          <w:rFonts w:ascii="Times New Roman" w:eastAsia="標楷體" w:hAnsi="Times New Roman" w:cs="Times New Roman" w:hint="eastAsia"/>
          <w:sz w:val="28"/>
          <w:szCs w:val="28"/>
        </w:rPr>
        <w:t>(</w:t>
      </w:r>
      <w:r w:rsidRPr="00D80B77">
        <w:rPr>
          <w:rFonts w:ascii="Times New Roman" w:eastAsia="標楷體" w:hAnsi="Times New Roman" w:cs="Times New Roman" w:hint="eastAsia"/>
          <w:sz w:val="28"/>
          <w:szCs w:val="28"/>
        </w:rPr>
        <w:t>比照奧方</w:t>
      </w:r>
      <w:r w:rsidRPr="00D80B77">
        <w:rPr>
          <w:rFonts w:ascii="Times New Roman" w:eastAsia="標楷體" w:hAnsi="Times New Roman" w:cs="Times New Roman" w:hint="eastAsia"/>
          <w:sz w:val="28"/>
          <w:szCs w:val="28"/>
        </w:rPr>
        <w:t>30</w:t>
      </w:r>
      <w:r w:rsidRPr="00D80B77">
        <w:rPr>
          <w:rFonts w:ascii="Times New Roman" w:eastAsia="標楷體" w:hAnsi="Times New Roman" w:cs="Times New Roman" w:hint="eastAsia"/>
          <w:sz w:val="28"/>
          <w:szCs w:val="28"/>
        </w:rPr>
        <w:t>萬歐元經費</w:t>
      </w:r>
      <w:r>
        <w:rPr>
          <w:rFonts w:ascii="Times New Roman" w:eastAsia="標楷體" w:hAnsi="Times New Roman" w:cs="Times New Roman" w:hint="eastAsia"/>
          <w:sz w:val="28"/>
          <w:szCs w:val="28"/>
        </w:rPr>
        <w:t>計算</w:t>
      </w:r>
      <w:r>
        <w:rPr>
          <w:rFonts w:ascii="Times New Roman" w:eastAsia="標楷體" w:hAnsi="Times New Roman" w:cs="Times New Roman" w:hint="eastAsia"/>
          <w:sz w:val="28"/>
          <w:szCs w:val="28"/>
        </w:rPr>
        <w:t>)</w:t>
      </w:r>
      <w:r w:rsidR="00F60E75">
        <w:rPr>
          <w:rFonts w:ascii="Times New Roman" w:eastAsia="標楷體" w:hAnsi="Times New Roman" w:cs="Times New Roman" w:hint="eastAsia"/>
          <w:sz w:val="28"/>
          <w:szCs w:val="28"/>
        </w:rPr>
        <w:t>。</w:t>
      </w:r>
    </w:p>
    <w:p w:rsidR="00F60E75" w:rsidRDefault="005F019A" w:rsidP="00F60E75">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按</w:t>
      </w:r>
      <w:r w:rsidR="00F674B5">
        <w:rPr>
          <w:rFonts w:ascii="Times New Roman" w:eastAsia="標楷體" w:hAnsi="Times New Roman" w:cs="Times New Roman" w:hint="eastAsia"/>
          <w:sz w:val="28"/>
          <w:szCs w:val="28"/>
        </w:rPr>
        <w:t>月</w:t>
      </w:r>
      <w:r w:rsidR="00F60E75" w:rsidRPr="00F60E75">
        <w:rPr>
          <w:rFonts w:ascii="Times New Roman" w:eastAsia="標楷體" w:hAnsi="Times New Roman" w:cs="Times New Roman" w:hint="eastAsia"/>
          <w:sz w:val="28"/>
          <w:szCs w:val="28"/>
        </w:rPr>
        <w:t>計算</w:t>
      </w:r>
      <w:r w:rsidR="0094524D">
        <w:rPr>
          <w:rFonts w:ascii="Times New Roman" w:eastAsia="標楷體" w:hAnsi="Times New Roman" w:cs="Times New Roman" w:hint="eastAsia"/>
          <w:sz w:val="28"/>
          <w:szCs w:val="28"/>
        </w:rPr>
        <w:t>(10</w:t>
      </w:r>
      <w:r w:rsidR="0094524D">
        <w:rPr>
          <w:rFonts w:ascii="Times New Roman" w:eastAsia="標楷體" w:hAnsi="Times New Roman" w:cs="Times New Roman" w:hint="eastAsia"/>
          <w:sz w:val="28"/>
          <w:szCs w:val="28"/>
        </w:rPr>
        <w:t>日以上</w:t>
      </w:r>
      <w:r w:rsidR="0094524D">
        <w:rPr>
          <w:rFonts w:ascii="Times New Roman" w:eastAsia="標楷體" w:hAnsi="Times New Roman" w:cs="Times New Roman" w:hint="eastAsia"/>
          <w:sz w:val="28"/>
          <w:szCs w:val="28"/>
        </w:rPr>
        <w:t>)</w:t>
      </w:r>
      <w:r w:rsidR="00F60E75" w:rsidRPr="00F60E75">
        <w:rPr>
          <w:rFonts w:ascii="標楷體" w:eastAsia="標楷體" w:hAnsi="標楷體" w:cs="Times New Roman" w:hint="eastAsia"/>
          <w:sz w:val="28"/>
          <w:szCs w:val="28"/>
        </w:rPr>
        <w:t>：</w:t>
      </w:r>
      <w:r w:rsidR="00656B5D" w:rsidRPr="00F60E75">
        <w:rPr>
          <w:rFonts w:ascii="Times New Roman" w:eastAsia="標楷體" w:hAnsi="Times New Roman" w:cs="Times New Roman" w:hint="eastAsia"/>
          <w:sz w:val="28"/>
          <w:szCs w:val="28"/>
        </w:rPr>
        <w:t>每人</w:t>
      </w:r>
      <w:r w:rsidR="00F60E75" w:rsidRPr="00F60E75">
        <w:rPr>
          <w:rFonts w:ascii="Times New Roman" w:eastAsia="標楷體" w:hAnsi="Times New Roman" w:cs="Times New Roman" w:hint="eastAsia"/>
          <w:sz w:val="28"/>
          <w:szCs w:val="28"/>
        </w:rPr>
        <w:t>每月</w:t>
      </w:r>
      <w:r w:rsidR="00656B5D" w:rsidRPr="00F60E75">
        <w:rPr>
          <w:rFonts w:ascii="Times New Roman" w:eastAsia="標楷體" w:hAnsi="Times New Roman" w:cs="Times New Roman" w:hint="eastAsia"/>
          <w:sz w:val="28"/>
          <w:szCs w:val="28"/>
        </w:rPr>
        <w:t>補助上限</w:t>
      </w:r>
      <w:r>
        <w:rPr>
          <w:rFonts w:ascii="Times New Roman" w:eastAsia="標楷體" w:hAnsi="Times New Roman" w:cs="Times New Roman" w:hint="eastAsia"/>
          <w:sz w:val="28"/>
          <w:szCs w:val="28"/>
        </w:rPr>
        <w:t>新臺幣</w:t>
      </w:r>
      <w:r>
        <w:rPr>
          <w:rFonts w:ascii="Times New Roman" w:eastAsia="標楷體" w:hAnsi="Times New Roman" w:cs="Times New Roman" w:hint="eastAsia"/>
          <w:sz w:val="28"/>
          <w:szCs w:val="28"/>
        </w:rPr>
        <w:t>3</w:t>
      </w:r>
      <w:r w:rsidR="00AB7B12">
        <w:rPr>
          <w:rFonts w:ascii="Times New Roman" w:eastAsia="標楷體" w:hAnsi="Times New Roman" w:cs="Times New Roman" w:hint="eastAsia"/>
          <w:sz w:val="28"/>
          <w:szCs w:val="28"/>
        </w:rPr>
        <w:t>萬</w:t>
      </w:r>
      <w:r>
        <w:rPr>
          <w:rFonts w:ascii="Times New Roman" w:eastAsia="標楷體" w:hAnsi="Times New Roman" w:cs="Times New Roman" w:hint="eastAsia"/>
          <w:sz w:val="28"/>
          <w:szCs w:val="28"/>
        </w:rPr>
        <w:t>5</w:t>
      </w:r>
      <w:r w:rsidR="00656B5D" w:rsidRPr="00F60E75">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00656B5D" w:rsidRPr="00F60E75">
        <w:rPr>
          <w:rFonts w:ascii="Times New Roman" w:eastAsia="標楷體" w:hAnsi="Times New Roman" w:cs="Times New Roman" w:hint="eastAsia"/>
          <w:sz w:val="28"/>
          <w:szCs w:val="28"/>
        </w:rPr>
        <w:t>00</w:t>
      </w:r>
      <w:r w:rsidR="00656B5D" w:rsidRPr="00F60E75">
        <w:rPr>
          <w:rFonts w:ascii="Times New Roman" w:eastAsia="標楷體" w:hAnsi="Times New Roman" w:cs="Times New Roman" w:hint="eastAsia"/>
          <w:sz w:val="28"/>
          <w:szCs w:val="28"/>
        </w:rPr>
        <w:t>元</w:t>
      </w:r>
      <w:r w:rsidR="00656B5D" w:rsidRPr="00F60E75">
        <w:rPr>
          <w:rFonts w:ascii="Times New Roman" w:eastAsia="標楷體" w:hAnsi="Times New Roman" w:cs="Times New Roman" w:hint="eastAsia"/>
          <w:sz w:val="28"/>
          <w:szCs w:val="28"/>
        </w:rPr>
        <w:t>(</w:t>
      </w:r>
      <w:r w:rsidR="00656B5D" w:rsidRPr="00F60E75">
        <w:rPr>
          <w:rFonts w:ascii="Times New Roman" w:eastAsia="標楷體" w:hAnsi="Times New Roman" w:cs="Times New Roman" w:hint="eastAsia"/>
          <w:sz w:val="28"/>
          <w:szCs w:val="28"/>
        </w:rPr>
        <w:t>比照奧方每人最高</w:t>
      </w:r>
      <w:r w:rsidR="00F60E75" w:rsidRPr="00F60E75">
        <w:rPr>
          <w:rFonts w:ascii="Times New Roman" w:eastAsia="標楷體" w:hAnsi="Times New Roman" w:cs="Times New Roman" w:hint="eastAsia"/>
          <w:sz w:val="28"/>
          <w:szCs w:val="28"/>
        </w:rPr>
        <w:t>1</w:t>
      </w:r>
      <w:r w:rsidR="00F60E75" w:rsidRPr="00F60E75">
        <w:rPr>
          <w:rFonts w:ascii="Times New Roman" w:eastAsia="標楷體" w:hAnsi="Times New Roman" w:cs="Times New Roman"/>
          <w:sz w:val="28"/>
          <w:szCs w:val="28"/>
        </w:rPr>
        <w:t>,</w:t>
      </w:r>
      <w:r w:rsidR="00F60E75" w:rsidRPr="00F60E75">
        <w:rPr>
          <w:rFonts w:ascii="Times New Roman" w:eastAsia="標楷體" w:hAnsi="Times New Roman" w:cs="Times New Roman" w:hint="eastAsia"/>
          <w:sz w:val="28"/>
          <w:szCs w:val="28"/>
        </w:rPr>
        <w:t>000</w:t>
      </w:r>
      <w:r w:rsidR="00F60E75" w:rsidRPr="00F60E75">
        <w:rPr>
          <w:rFonts w:ascii="Times New Roman" w:eastAsia="標楷體" w:hAnsi="Times New Roman" w:cs="Times New Roman" w:hint="eastAsia"/>
          <w:sz w:val="28"/>
          <w:szCs w:val="28"/>
        </w:rPr>
        <w:t>歐元計算</w:t>
      </w:r>
      <w:r w:rsidR="00F60E75" w:rsidRPr="00F60E75">
        <w:rPr>
          <w:rFonts w:ascii="Times New Roman" w:eastAsia="標楷體" w:hAnsi="Times New Roman" w:cs="Times New Roman"/>
          <w:sz w:val="28"/>
          <w:szCs w:val="28"/>
        </w:rPr>
        <w:t>)</w:t>
      </w:r>
    </w:p>
    <w:p w:rsidR="00DD2B13" w:rsidRDefault="005F019A" w:rsidP="00DD2B13">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按</w:t>
      </w:r>
      <w:r w:rsidR="00F60E75" w:rsidRPr="00F60E75">
        <w:rPr>
          <w:rFonts w:ascii="Times New Roman" w:eastAsia="標楷體" w:hAnsi="Times New Roman" w:cs="Times New Roman" w:hint="eastAsia"/>
          <w:sz w:val="28"/>
          <w:szCs w:val="28"/>
        </w:rPr>
        <w:t>短期停留計算</w:t>
      </w:r>
      <w:r w:rsidR="00297065">
        <w:rPr>
          <w:rFonts w:ascii="Times New Roman" w:eastAsia="標楷體" w:hAnsi="Times New Roman" w:cs="Times New Roman" w:hint="eastAsia"/>
          <w:sz w:val="28"/>
          <w:szCs w:val="28"/>
        </w:rPr>
        <w:t>(10</w:t>
      </w:r>
      <w:r w:rsidR="00297065">
        <w:rPr>
          <w:rFonts w:ascii="Times New Roman" w:eastAsia="標楷體" w:hAnsi="Times New Roman" w:cs="Times New Roman" w:hint="eastAsia"/>
          <w:sz w:val="28"/>
          <w:szCs w:val="28"/>
        </w:rPr>
        <w:t>日以下</w:t>
      </w:r>
      <w:r w:rsidR="00297065">
        <w:rPr>
          <w:rFonts w:ascii="Times New Roman" w:eastAsia="標楷體" w:hAnsi="Times New Roman" w:cs="Times New Roman" w:hint="eastAsia"/>
          <w:sz w:val="28"/>
          <w:szCs w:val="28"/>
        </w:rPr>
        <w:t>)</w:t>
      </w:r>
      <w:r w:rsidR="00F60E75" w:rsidRPr="00F60E75">
        <w:rPr>
          <w:rFonts w:ascii="標楷體" w:eastAsia="標楷體" w:hAnsi="標楷體" w:cs="Times New Roman" w:hint="eastAsia"/>
          <w:sz w:val="28"/>
          <w:szCs w:val="28"/>
        </w:rPr>
        <w:t>：</w:t>
      </w:r>
      <w:r w:rsidR="00F60E75" w:rsidRPr="00F60E75">
        <w:rPr>
          <w:rFonts w:ascii="Times New Roman" w:eastAsia="標楷體" w:hAnsi="Times New Roman" w:cs="Times New Roman" w:hint="eastAsia"/>
          <w:sz w:val="28"/>
          <w:szCs w:val="28"/>
        </w:rPr>
        <w:t>每人每日</w:t>
      </w:r>
      <w:r w:rsidR="00656B5D" w:rsidRPr="00F60E75">
        <w:rPr>
          <w:rFonts w:ascii="Times New Roman" w:eastAsia="標楷體" w:hAnsi="Times New Roman" w:cs="Times New Roman" w:hint="eastAsia"/>
          <w:sz w:val="28"/>
          <w:szCs w:val="28"/>
        </w:rPr>
        <w:t>補助</w:t>
      </w:r>
      <w:r w:rsidR="00F60E75" w:rsidRPr="00F60E75">
        <w:rPr>
          <w:rFonts w:ascii="Times New Roman" w:eastAsia="標楷體" w:hAnsi="Times New Roman" w:cs="Times New Roman" w:hint="eastAsia"/>
          <w:sz w:val="28"/>
          <w:szCs w:val="28"/>
        </w:rPr>
        <w:t>上限</w:t>
      </w:r>
      <w:r>
        <w:rPr>
          <w:rFonts w:ascii="Times New Roman" w:eastAsia="標楷體" w:hAnsi="Times New Roman" w:cs="Times New Roman" w:hint="eastAsia"/>
          <w:sz w:val="28"/>
          <w:szCs w:val="28"/>
        </w:rPr>
        <w:t>新臺幣</w:t>
      </w:r>
      <w:r w:rsidR="00F60E75">
        <w:rPr>
          <w:rFonts w:ascii="Times New Roman" w:eastAsia="標楷體" w:hAnsi="Times New Roman" w:cs="Times New Roman" w:hint="eastAsia"/>
          <w:sz w:val="28"/>
          <w:szCs w:val="28"/>
        </w:rPr>
        <w:t>3</w:t>
      </w:r>
      <w:r w:rsidR="00DD2B13">
        <w:rPr>
          <w:rFonts w:ascii="Times New Roman" w:eastAsia="標楷體" w:hAnsi="Times New Roman" w:cs="Times New Roman" w:hint="eastAsia"/>
          <w:sz w:val="28"/>
          <w:szCs w:val="28"/>
        </w:rPr>
        <w:t>,</w:t>
      </w:r>
      <w:r w:rsidR="00F60E75">
        <w:rPr>
          <w:rFonts w:ascii="Times New Roman" w:eastAsia="標楷體" w:hAnsi="Times New Roman" w:cs="Times New Roman" w:hint="eastAsia"/>
          <w:sz w:val="28"/>
          <w:szCs w:val="28"/>
        </w:rPr>
        <w:t>500</w:t>
      </w:r>
      <w:r w:rsidR="00F60E75">
        <w:rPr>
          <w:rFonts w:ascii="Times New Roman" w:eastAsia="標楷體" w:hAnsi="Times New Roman" w:cs="Times New Roman" w:hint="eastAsia"/>
          <w:sz w:val="28"/>
          <w:szCs w:val="28"/>
        </w:rPr>
        <w:t>元</w:t>
      </w:r>
      <w:r w:rsidR="00F60E75">
        <w:rPr>
          <w:rFonts w:ascii="Times New Roman" w:eastAsia="標楷體" w:hAnsi="Times New Roman" w:cs="Times New Roman" w:hint="eastAsia"/>
          <w:sz w:val="28"/>
          <w:szCs w:val="28"/>
        </w:rPr>
        <w:t>(</w:t>
      </w:r>
      <w:r w:rsidR="00F60E75" w:rsidRPr="00F60E75">
        <w:rPr>
          <w:rFonts w:ascii="Times New Roman" w:eastAsia="標楷體" w:hAnsi="Times New Roman" w:cs="Times New Roman" w:hint="eastAsia"/>
          <w:sz w:val="28"/>
          <w:szCs w:val="28"/>
        </w:rPr>
        <w:t>比照奧方每人</w:t>
      </w:r>
      <w:r w:rsidR="0018179B">
        <w:rPr>
          <w:rFonts w:ascii="Times New Roman" w:eastAsia="標楷體" w:hAnsi="Times New Roman" w:cs="Times New Roman" w:hint="eastAsia"/>
          <w:sz w:val="28"/>
          <w:szCs w:val="28"/>
        </w:rPr>
        <w:t>每日</w:t>
      </w:r>
      <w:r w:rsidR="00F60E75" w:rsidRPr="00F60E75">
        <w:rPr>
          <w:rFonts w:ascii="Times New Roman" w:eastAsia="標楷體" w:hAnsi="Times New Roman" w:cs="Times New Roman" w:hint="eastAsia"/>
          <w:sz w:val="28"/>
          <w:szCs w:val="28"/>
        </w:rPr>
        <w:t>最高</w:t>
      </w:r>
      <w:r w:rsidR="00F60E75" w:rsidRPr="00F60E75">
        <w:rPr>
          <w:rFonts w:ascii="Times New Roman" w:eastAsia="標楷體" w:hAnsi="Times New Roman" w:cs="Times New Roman" w:hint="eastAsia"/>
          <w:sz w:val="28"/>
          <w:szCs w:val="28"/>
        </w:rPr>
        <w:t>1</w:t>
      </w:r>
      <w:r w:rsidR="00F60E75">
        <w:rPr>
          <w:rFonts w:ascii="Times New Roman" w:eastAsia="標楷體" w:hAnsi="Times New Roman" w:cs="Times New Roman" w:hint="eastAsia"/>
          <w:sz w:val="28"/>
          <w:szCs w:val="28"/>
        </w:rPr>
        <w:t>00</w:t>
      </w:r>
      <w:r w:rsidR="00F60E75" w:rsidRPr="00F60E75">
        <w:rPr>
          <w:rFonts w:ascii="Times New Roman" w:eastAsia="標楷體" w:hAnsi="Times New Roman" w:cs="Times New Roman" w:hint="eastAsia"/>
          <w:sz w:val="28"/>
          <w:szCs w:val="28"/>
        </w:rPr>
        <w:t>歐元計算</w:t>
      </w:r>
      <w:r w:rsidR="00656B5D" w:rsidRPr="00F60E75">
        <w:rPr>
          <w:rFonts w:ascii="Times New Roman" w:eastAsia="標楷體" w:hAnsi="Times New Roman" w:cs="Times New Roman"/>
          <w:sz w:val="28"/>
          <w:szCs w:val="28"/>
        </w:rPr>
        <w:t>)</w:t>
      </w:r>
      <w:r w:rsidR="00366B7E" w:rsidRPr="00F60E75">
        <w:rPr>
          <w:rFonts w:ascii="Times New Roman" w:eastAsia="標楷體" w:hAnsi="Times New Roman" w:cs="Times New Roman" w:hint="eastAsia"/>
          <w:sz w:val="28"/>
          <w:szCs w:val="28"/>
        </w:rPr>
        <w:t>。</w:t>
      </w:r>
    </w:p>
    <w:p w:rsidR="00F60E75" w:rsidRPr="00C571B9" w:rsidRDefault="00DD2B13" w:rsidP="00C571B9">
      <w:pPr>
        <w:pStyle w:val="a8"/>
        <w:numPr>
          <w:ilvl w:val="0"/>
          <w:numId w:val="38"/>
        </w:numPr>
        <w:autoSpaceDE w:val="0"/>
        <w:autoSpaceDN w:val="0"/>
        <w:adjustRightInd w:val="0"/>
        <w:spacing w:line="400" w:lineRule="exact"/>
        <w:ind w:leftChars="0" w:left="1246" w:hanging="770"/>
        <w:rPr>
          <w:rFonts w:ascii="Times New Roman" w:eastAsia="標楷體" w:hAnsi="Times New Roman" w:cs="Times New Roman"/>
          <w:sz w:val="28"/>
          <w:szCs w:val="28"/>
        </w:rPr>
      </w:pPr>
      <w:r>
        <w:rPr>
          <w:rFonts w:ascii="Times New Roman" w:eastAsia="標楷體" w:hAnsi="Times New Roman" w:cs="Times New Roman" w:hint="eastAsia"/>
          <w:sz w:val="28"/>
          <w:szCs w:val="28"/>
        </w:rPr>
        <w:t>交通補貼</w:t>
      </w:r>
      <w:r w:rsidRPr="00F60E75">
        <w:rPr>
          <w:rFonts w:ascii="標楷體" w:eastAsia="標楷體" w:hAnsi="標楷體" w:cs="Times New Roman" w:hint="eastAsia"/>
          <w:sz w:val="28"/>
          <w:szCs w:val="28"/>
        </w:rPr>
        <w:t>：</w:t>
      </w:r>
      <w:r w:rsidR="000B7A2B">
        <w:rPr>
          <w:rFonts w:ascii="Times New Roman" w:eastAsia="標楷體" w:hAnsi="Times New Roman" w:cs="Times New Roman" w:hint="eastAsia"/>
          <w:sz w:val="28"/>
          <w:szCs w:val="28"/>
        </w:rPr>
        <w:t>每人</w:t>
      </w:r>
      <w:r w:rsidRPr="00F60E75">
        <w:rPr>
          <w:rFonts w:ascii="Times New Roman" w:eastAsia="標楷體" w:hAnsi="Times New Roman" w:cs="Times New Roman" w:hint="eastAsia"/>
          <w:sz w:val="28"/>
          <w:szCs w:val="28"/>
        </w:rPr>
        <w:t>補助上限</w:t>
      </w:r>
      <w:r w:rsidR="005F019A">
        <w:rPr>
          <w:rFonts w:ascii="Times New Roman" w:eastAsia="標楷體" w:hAnsi="Times New Roman" w:cs="Times New Roman" w:hint="eastAsia"/>
          <w:sz w:val="28"/>
          <w:szCs w:val="28"/>
        </w:rPr>
        <w:t>新臺幣</w:t>
      </w:r>
      <w:r w:rsidR="00594469">
        <w:rPr>
          <w:rFonts w:ascii="Times New Roman" w:eastAsia="標楷體" w:hAnsi="Times New Roman" w:cs="Times New Roman" w:hint="eastAsia"/>
          <w:sz w:val="28"/>
          <w:szCs w:val="28"/>
        </w:rPr>
        <w:t>5</w:t>
      </w:r>
      <w:r w:rsidR="00AB7B12">
        <w:rPr>
          <w:rFonts w:ascii="Times New Roman" w:eastAsia="標楷體" w:hAnsi="Times New Roman" w:cs="Times New Roman" w:hint="eastAsia"/>
          <w:sz w:val="28"/>
          <w:szCs w:val="28"/>
        </w:rPr>
        <w:t>萬</w:t>
      </w:r>
      <w:r w:rsidR="00594469">
        <w:rPr>
          <w:rFonts w:ascii="Times New Roman" w:eastAsia="標楷體" w:hAnsi="Times New Roman" w:cs="Times New Roman" w:hint="eastAsia"/>
          <w:sz w:val="28"/>
          <w:szCs w:val="28"/>
        </w:rPr>
        <w:t>2</w:t>
      </w:r>
      <w:r w:rsidR="005F019A" w:rsidRPr="00F60E75">
        <w:rPr>
          <w:rFonts w:ascii="Times New Roman" w:eastAsia="標楷體" w:hAnsi="Times New Roman" w:cs="Times New Roman"/>
          <w:sz w:val="28"/>
          <w:szCs w:val="28"/>
        </w:rPr>
        <w:t>,</w:t>
      </w:r>
      <w:r w:rsidR="00594469">
        <w:rPr>
          <w:rFonts w:ascii="Times New Roman" w:eastAsia="標楷體" w:hAnsi="Times New Roman" w:cs="Times New Roman" w:hint="eastAsia"/>
          <w:sz w:val="28"/>
          <w:szCs w:val="28"/>
        </w:rPr>
        <w:t>5</w:t>
      </w:r>
      <w:r w:rsidR="005F019A" w:rsidRPr="00F60E75">
        <w:rPr>
          <w:rFonts w:ascii="Times New Roman" w:eastAsia="標楷體" w:hAnsi="Times New Roman" w:cs="Times New Roman" w:hint="eastAsia"/>
          <w:sz w:val="28"/>
          <w:szCs w:val="28"/>
        </w:rPr>
        <w:t>00</w:t>
      </w:r>
      <w:r w:rsidRPr="00F60E75">
        <w:rPr>
          <w:rFonts w:ascii="Times New Roman" w:eastAsia="標楷體" w:hAnsi="Times New Roman" w:cs="Times New Roman" w:hint="eastAsia"/>
          <w:sz w:val="28"/>
          <w:szCs w:val="28"/>
        </w:rPr>
        <w:t>元</w:t>
      </w:r>
      <w:r w:rsidR="00C571B9" w:rsidRPr="00F60E75">
        <w:rPr>
          <w:rFonts w:ascii="Times New Roman" w:eastAsia="標楷體" w:hAnsi="Times New Roman" w:cs="Times New Roman" w:hint="eastAsia"/>
          <w:sz w:val="28"/>
          <w:szCs w:val="28"/>
        </w:rPr>
        <w:t>(</w:t>
      </w:r>
      <w:r w:rsidR="00C571B9" w:rsidRPr="00F60E75">
        <w:rPr>
          <w:rFonts w:ascii="Times New Roman" w:eastAsia="標楷體" w:hAnsi="Times New Roman" w:cs="Times New Roman" w:hint="eastAsia"/>
          <w:sz w:val="28"/>
          <w:szCs w:val="28"/>
        </w:rPr>
        <w:t>比照奧方每人最高</w:t>
      </w:r>
      <w:r w:rsidR="00C571B9" w:rsidRPr="00F60E75">
        <w:rPr>
          <w:rFonts w:ascii="Times New Roman" w:eastAsia="標楷體" w:hAnsi="Times New Roman" w:cs="Times New Roman" w:hint="eastAsia"/>
          <w:sz w:val="28"/>
          <w:szCs w:val="28"/>
        </w:rPr>
        <w:t>1</w:t>
      </w:r>
      <w:r w:rsidR="00C571B9" w:rsidRPr="00F60E75">
        <w:rPr>
          <w:rFonts w:ascii="Times New Roman" w:eastAsia="標楷體" w:hAnsi="Times New Roman" w:cs="Times New Roman"/>
          <w:sz w:val="28"/>
          <w:szCs w:val="28"/>
        </w:rPr>
        <w:t>,</w:t>
      </w:r>
      <w:r w:rsidR="00594469">
        <w:rPr>
          <w:rFonts w:ascii="Times New Roman" w:eastAsia="標楷體" w:hAnsi="Times New Roman" w:cs="Times New Roman" w:hint="eastAsia"/>
          <w:sz w:val="28"/>
          <w:szCs w:val="28"/>
        </w:rPr>
        <w:t>5</w:t>
      </w:r>
      <w:bookmarkStart w:id="0" w:name="_GoBack"/>
      <w:bookmarkEnd w:id="0"/>
      <w:r w:rsidR="00C571B9" w:rsidRPr="00F60E75">
        <w:rPr>
          <w:rFonts w:ascii="Times New Roman" w:eastAsia="標楷體" w:hAnsi="Times New Roman" w:cs="Times New Roman" w:hint="eastAsia"/>
          <w:sz w:val="28"/>
          <w:szCs w:val="28"/>
        </w:rPr>
        <w:t>00</w:t>
      </w:r>
      <w:r w:rsidR="00C571B9" w:rsidRPr="00F60E75">
        <w:rPr>
          <w:rFonts w:ascii="Times New Roman" w:eastAsia="標楷體" w:hAnsi="Times New Roman" w:cs="Times New Roman" w:hint="eastAsia"/>
          <w:sz w:val="28"/>
          <w:szCs w:val="28"/>
        </w:rPr>
        <w:t>歐元計算</w:t>
      </w:r>
      <w:r w:rsidR="00C571B9" w:rsidRPr="00F60E75">
        <w:rPr>
          <w:rFonts w:ascii="Times New Roman" w:eastAsia="標楷體" w:hAnsi="Times New Roman" w:cs="Times New Roman"/>
          <w:sz w:val="28"/>
          <w:szCs w:val="28"/>
        </w:rPr>
        <w:t>)</w:t>
      </w:r>
    </w:p>
    <w:p w:rsidR="003D21EA" w:rsidRPr="003D21EA" w:rsidRDefault="003D21EA" w:rsidP="003D21EA">
      <w:pPr>
        <w:autoSpaceDE w:val="0"/>
        <w:autoSpaceDN w:val="0"/>
        <w:adjustRightInd w:val="0"/>
        <w:spacing w:line="400" w:lineRule="exact"/>
        <w:ind w:leftChars="413" w:left="991" w:firstLine="2"/>
        <w:rPr>
          <w:rFonts w:ascii="Times New Roman" w:eastAsia="標楷體" w:hAnsi="Times New Roman" w:cs="Times New Roman"/>
          <w:kern w:val="0"/>
          <w:sz w:val="28"/>
          <w:szCs w:val="28"/>
        </w:rPr>
      </w:pPr>
    </w:p>
    <w:p w:rsidR="000409AA" w:rsidRDefault="003D21EA" w:rsidP="000409AA">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3D21EA">
        <w:rPr>
          <w:rFonts w:ascii="Times New Roman" w:eastAsia="標楷體" w:hAnsi="Times New Roman" w:cs="Times New Roman" w:hint="eastAsia"/>
          <w:kern w:val="0"/>
          <w:sz w:val="32"/>
          <w:szCs w:val="32"/>
        </w:rPr>
        <w:t>報名日期、方式及程序</w:t>
      </w:r>
      <w:r w:rsidR="000409AA">
        <w:rPr>
          <w:rFonts w:ascii="Times New Roman" w:eastAsia="標楷體" w:hAnsi="Times New Roman" w:cs="Times New Roman" w:hint="eastAsia"/>
          <w:kern w:val="0"/>
          <w:sz w:val="32"/>
          <w:szCs w:val="32"/>
        </w:rPr>
        <w:t xml:space="preserve"> </w:t>
      </w:r>
    </w:p>
    <w:p w:rsidR="003D21EA" w:rsidRPr="009602C7" w:rsidRDefault="009602C7" w:rsidP="009602C7">
      <w:pPr>
        <w:pStyle w:val="a8"/>
        <w:numPr>
          <w:ilvl w:val="0"/>
          <w:numId w:val="14"/>
        </w:numPr>
        <w:autoSpaceDE w:val="0"/>
        <w:autoSpaceDN w:val="0"/>
        <w:adjustRightInd w:val="0"/>
        <w:spacing w:line="40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於</w:t>
      </w:r>
      <w:r>
        <w:rPr>
          <w:rFonts w:ascii="Times New Roman" w:eastAsia="標楷體" w:hAnsi="Times New Roman" w:cs="Times New Roman" w:hint="eastAsia"/>
          <w:kern w:val="0"/>
          <w:sz w:val="28"/>
          <w:szCs w:val="28"/>
        </w:rPr>
        <w:t>108</w:t>
      </w:r>
      <w:r>
        <w:rPr>
          <w:rFonts w:ascii="Times New Roman" w:eastAsia="標楷體" w:hAnsi="Times New Roman" w:cs="Times New Roman" w:hint="eastAsia"/>
          <w:kern w:val="0"/>
          <w:sz w:val="28"/>
          <w:szCs w:val="28"/>
        </w:rPr>
        <w:t>年</w:t>
      </w:r>
      <w:r w:rsidR="00264F8C">
        <w:rPr>
          <w:rFonts w:ascii="Times New Roman" w:eastAsia="標楷體" w:hAnsi="Times New Roman" w:cs="Times New Roman" w:hint="eastAsia"/>
          <w:kern w:val="0"/>
          <w:sz w:val="28"/>
          <w:szCs w:val="28"/>
        </w:rPr>
        <w:t>6</w:t>
      </w:r>
      <w:r>
        <w:rPr>
          <w:rFonts w:ascii="Times New Roman" w:eastAsia="標楷體" w:hAnsi="Times New Roman" w:cs="Times New Roman" w:hint="eastAsia"/>
          <w:kern w:val="0"/>
          <w:sz w:val="28"/>
          <w:szCs w:val="28"/>
        </w:rPr>
        <w:t>月</w:t>
      </w:r>
      <w:r w:rsidR="00264F8C">
        <w:rPr>
          <w:rFonts w:ascii="Times New Roman" w:eastAsia="標楷體" w:hAnsi="Times New Roman" w:cs="Times New Roman" w:hint="eastAsia"/>
          <w:kern w:val="0"/>
          <w:sz w:val="28"/>
          <w:szCs w:val="28"/>
        </w:rPr>
        <w:t>14</w:t>
      </w:r>
      <w:r>
        <w:rPr>
          <w:rFonts w:ascii="Times New Roman" w:eastAsia="標楷體" w:hAnsi="Times New Roman" w:cs="Times New Roman" w:hint="eastAsia"/>
          <w:kern w:val="0"/>
          <w:sz w:val="28"/>
          <w:szCs w:val="28"/>
        </w:rPr>
        <w:t>日前</w:t>
      </w:r>
      <w:r w:rsidRPr="009602C7">
        <w:rPr>
          <w:rFonts w:ascii="Times New Roman" w:eastAsia="標楷體" w:hAnsi="Times New Roman" w:cs="Times New Roman" w:hint="eastAsia"/>
          <w:kern w:val="0"/>
          <w:sz w:val="28"/>
          <w:szCs w:val="28"/>
        </w:rPr>
        <w:t>送件至「提昇臺灣技職教育國際化工作小組」</w:t>
      </w:r>
      <w:r w:rsidR="003D21EA" w:rsidRPr="009602C7">
        <w:rPr>
          <w:rFonts w:ascii="Times New Roman" w:eastAsia="標楷體" w:hAnsi="Times New Roman" w:cs="Times New Roman" w:hint="eastAsia"/>
          <w:kern w:val="0"/>
          <w:sz w:val="28"/>
          <w:szCs w:val="28"/>
        </w:rPr>
        <w:t>。</w:t>
      </w:r>
    </w:p>
    <w:p w:rsidR="00FB5329" w:rsidRDefault="00FB5329" w:rsidP="00FB5329">
      <w:pPr>
        <w:pStyle w:val="a8"/>
        <w:numPr>
          <w:ilvl w:val="0"/>
          <w:numId w:val="14"/>
        </w:numPr>
        <w:autoSpaceDE w:val="0"/>
        <w:autoSpaceDN w:val="0"/>
        <w:adjustRightInd w:val="0"/>
        <w:spacing w:line="400" w:lineRule="exact"/>
        <w:ind w:leftChars="0"/>
        <w:jc w:val="both"/>
        <w:rPr>
          <w:rFonts w:ascii="Times New Roman" w:eastAsia="標楷體" w:hAnsi="Times New Roman" w:cs="Times New Roman"/>
          <w:kern w:val="0"/>
          <w:sz w:val="28"/>
          <w:szCs w:val="28"/>
        </w:rPr>
      </w:pPr>
      <w:r w:rsidRPr="00FB5329">
        <w:rPr>
          <w:rFonts w:ascii="Times New Roman" w:eastAsia="標楷體" w:hAnsi="Times New Roman" w:cs="Times New Roman" w:hint="eastAsia"/>
          <w:kern w:val="0"/>
          <w:sz w:val="28"/>
          <w:szCs w:val="28"/>
        </w:rPr>
        <w:t>報名表填寫不全或應繳交書件獲本部通知補件仍不全者，恕不受理報名，文件亦不退回。所繳交報名表及文件</w:t>
      </w:r>
      <w:r w:rsidRPr="00FB5329">
        <w:rPr>
          <w:rFonts w:ascii="Times New Roman" w:eastAsia="標楷體" w:hAnsi="Times New Roman" w:cs="Times New Roman"/>
          <w:kern w:val="0"/>
          <w:sz w:val="28"/>
          <w:szCs w:val="28"/>
        </w:rPr>
        <w:t>(</w:t>
      </w:r>
      <w:r w:rsidRPr="00FB5329">
        <w:rPr>
          <w:rFonts w:ascii="Times New Roman" w:eastAsia="標楷體" w:hAnsi="Times New Roman" w:cs="Times New Roman" w:hint="eastAsia"/>
          <w:kern w:val="0"/>
          <w:sz w:val="28"/>
          <w:szCs w:val="28"/>
        </w:rPr>
        <w:t>包括正本及</w:t>
      </w:r>
      <w:r w:rsidRPr="00FB5329">
        <w:rPr>
          <w:rFonts w:ascii="Times New Roman" w:eastAsia="標楷體" w:hAnsi="Times New Roman" w:cs="Times New Roman"/>
          <w:kern w:val="0"/>
          <w:sz w:val="28"/>
          <w:szCs w:val="28"/>
        </w:rPr>
        <w:t xml:space="preserve">PDF </w:t>
      </w:r>
      <w:r w:rsidRPr="00FB5329">
        <w:rPr>
          <w:rFonts w:ascii="Times New Roman" w:eastAsia="標楷體" w:hAnsi="Times New Roman" w:cs="Times New Roman" w:hint="eastAsia"/>
          <w:kern w:val="0"/>
          <w:sz w:val="28"/>
          <w:szCs w:val="28"/>
        </w:rPr>
        <w:t>電子檔</w:t>
      </w:r>
      <w:r w:rsidRPr="00FB5329">
        <w:rPr>
          <w:rFonts w:ascii="Times New Roman" w:eastAsia="標楷體" w:hAnsi="Times New Roman" w:cs="Times New Roman"/>
          <w:kern w:val="0"/>
          <w:sz w:val="28"/>
          <w:szCs w:val="28"/>
        </w:rPr>
        <w:t>)</w:t>
      </w:r>
      <w:r w:rsidRPr="00FB5329">
        <w:rPr>
          <w:rFonts w:ascii="Times New Roman" w:eastAsia="標楷體" w:hAnsi="Times New Roman" w:cs="Times New Roman" w:hint="eastAsia"/>
          <w:kern w:val="0"/>
          <w:sz w:val="28"/>
          <w:szCs w:val="28"/>
        </w:rPr>
        <w:t>概不退還，未錄取者之報名資料將於報名次年度銷毀。</w:t>
      </w:r>
    </w:p>
    <w:p w:rsidR="00BB108F" w:rsidRPr="005759C5" w:rsidRDefault="00A044C5" w:rsidP="00BB108F">
      <w:pPr>
        <w:pStyle w:val="a8"/>
        <w:numPr>
          <w:ilvl w:val="0"/>
          <w:numId w:val="14"/>
        </w:numPr>
        <w:autoSpaceDE w:val="0"/>
        <w:autoSpaceDN w:val="0"/>
        <w:adjustRightInd w:val="0"/>
        <w:spacing w:line="400" w:lineRule="exact"/>
        <w:ind w:leftChars="0"/>
        <w:jc w:val="both"/>
        <w:rPr>
          <w:rFonts w:ascii="Times New Roman" w:eastAsia="標楷體" w:hAnsi="Times New Roman" w:cs="Times New Roman"/>
          <w:kern w:val="0"/>
          <w:sz w:val="28"/>
          <w:szCs w:val="28"/>
        </w:rPr>
      </w:pPr>
      <w:r w:rsidRPr="00BB108F">
        <w:rPr>
          <w:rFonts w:ascii="Times New Roman" w:eastAsia="標楷體" w:hAnsi="Times New Roman" w:cs="Times New Roman" w:hint="eastAsia"/>
          <w:kern w:val="0"/>
          <w:sz w:val="28"/>
          <w:szCs w:val="28"/>
        </w:rPr>
        <w:t>如經本部通知需補件者，須於</w:t>
      </w:r>
      <w:r w:rsidR="00BB108F">
        <w:rPr>
          <w:rFonts w:ascii="Times New Roman" w:eastAsia="標楷體" w:hAnsi="Times New Roman" w:cs="Times New Roman" w:hint="eastAsia"/>
          <w:kern w:val="0"/>
          <w:sz w:val="28"/>
          <w:szCs w:val="28"/>
        </w:rPr>
        <w:t>通知規定期間內</w:t>
      </w:r>
      <w:r w:rsidRPr="00BB108F">
        <w:rPr>
          <w:rFonts w:ascii="Times New Roman" w:eastAsia="標楷體" w:hAnsi="Times New Roman" w:cs="Times New Roman" w:hint="eastAsia"/>
          <w:kern w:val="0"/>
          <w:sz w:val="28"/>
          <w:szCs w:val="28"/>
        </w:rPr>
        <w:t>資料以掛號寄達</w:t>
      </w:r>
      <w:r w:rsidR="00BB108F" w:rsidRPr="00BB108F">
        <w:rPr>
          <w:rFonts w:ascii="Times New Roman" w:eastAsia="標楷體" w:hAnsi="Times New Roman" w:cs="Times New Roman" w:hint="eastAsia"/>
          <w:kern w:val="0"/>
          <w:sz w:val="28"/>
          <w:szCs w:val="28"/>
        </w:rPr>
        <w:t>或送達</w:t>
      </w:r>
      <w:r w:rsidRPr="00BB108F">
        <w:rPr>
          <w:rFonts w:ascii="Times New Roman" w:eastAsia="標楷體" w:hAnsi="Times New Roman" w:cs="Times New Roman" w:hint="eastAsia"/>
          <w:kern w:val="0"/>
          <w:sz w:val="28"/>
          <w:szCs w:val="28"/>
        </w:rPr>
        <w:t>指定</w:t>
      </w:r>
      <w:r w:rsidR="00BB108F" w:rsidRPr="009A090D">
        <w:rPr>
          <w:rFonts w:ascii="Times New Roman" w:eastAsia="標楷體" w:hAnsi="Times New Roman" w:cs="Times New Roman" w:hint="eastAsia"/>
          <w:kern w:val="0"/>
          <w:sz w:val="28"/>
          <w:szCs w:val="28"/>
        </w:rPr>
        <w:t>收件單位</w:t>
      </w:r>
      <w:r w:rsidRPr="00BB108F">
        <w:rPr>
          <w:rFonts w:ascii="Times New Roman" w:eastAsia="標楷體" w:hAnsi="Times New Roman" w:cs="Times New Roman" w:hint="eastAsia"/>
          <w:kern w:val="0"/>
          <w:sz w:val="28"/>
          <w:szCs w:val="28"/>
        </w:rPr>
        <w:t>。</w:t>
      </w:r>
    </w:p>
    <w:p w:rsidR="00B350C9" w:rsidRPr="00B350C9" w:rsidRDefault="00B350C9" w:rsidP="00173D3B">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8E170E" w:rsidRPr="00555E8A" w:rsidRDefault="00173D3B" w:rsidP="000675E3">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555E8A">
        <w:rPr>
          <w:rFonts w:ascii="Times New Roman" w:eastAsia="標楷體" w:hAnsi="Times New Roman" w:cs="Times New Roman" w:hint="eastAsia"/>
          <w:kern w:val="0"/>
          <w:sz w:val="32"/>
          <w:szCs w:val="32"/>
        </w:rPr>
        <w:t>評審標準</w:t>
      </w:r>
    </w:p>
    <w:p w:rsidR="00C11C2B" w:rsidRDefault="00264F8C" w:rsidP="00256731">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由本部組審查委員會，</w:t>
      </w:r>
      <w:r w:rsidR="00F674B5" w:rsidRPr="00F674B5">
        <w:rPr>
          <w:rFonts w:ascii="Times New Roman" w:eastAsia="標楷體" w:hAnsi="Times New Roman" w:cs="Times New Roman" w:hint="eastAsia"/>
          <w:kern w:val="0"/>
          <w:sz w:val="28"/>
          <w:szCs w:val="28"/>
        </w:rPr>
        <w:t>就學術專業</w:t>
      </w:r>
      <w:r>
        <w:rPr>
          <w:rFonts w:ascii="Times New Roman" w:eastAsia="標楷體" w:hAnsi="Times New Roman" w:cs="Times New Roman" w:hint="eastAsia"/>
          <w:kern w:val="0"/>
          <w:sz w:val="28"/>
          <w:szCs w:val="28"/>
        </w:rPr>
        <w:t>與</w:t>
      </w:r>
      <w:r w:rsidR="00F674B5" w:rsidRPr="00F674B5">
        <w:rPr>
          <w:rFonts w:ascii="Times New Roman" w:eastAsia="標楷體" w:hAnsi="Times New Roman" w:cs="Times New Roman" w:hint="eastAsia"/>
          <w:kern w:val="0"/>
          <w:sz w:val="28"/>
          <w:szCs w:val="28"/>
        </w:rPr>
        <w:t>國家培育人才需求擇優選才，學校先將已獲得奧方合作學校研修許可之推薦名單提送本部審查，決定獲獎名單</w:t>
      </w:r>
      <w:r w:rsidR="0048548F" w:rsidRPr="008E170E">
        <w:rPr>
          <w:rFonts w:ascii="Times New Roman" w:eastAsia="標楷體" w:hAnsi="Times New Roman" w:cs="Times New Roman" w:hint="eastAsia"/>
          <w:kern w:val="0"/>
          <w:sz w:val="28"/>
          <w:szCs w:val="28"/>
        </w:rPr>
        <w:t>。</w:t>
      </w:r>
    </w:p>
    <w:p w:rsidR="00173D3B" w:rsidRPr="00C11C2B" w:rsidRDefault="00173D3B" w:rsidP="00B350C9">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sidRPr="00C11C2B">
        <w:rPr>
          <w:rFonts w:ascii="Times New Roman" w:eastAsia="標楷體" w:hAnsi="Times New Roman" w:cs="Times New Roman" w:hint="eastAsia"/>
          <w:kern w:val="0"/>
          <w:sz w:val="28"/>
          <w:szCs w:val="28"/>
        </w:rPr>
        <w:t>依據申請人之身分類別、學群、學門</w:t>
      </w:r>
      <w:r w:rsidRPr="00C11C2B">
        <w:rPr>
          <w:rFonts w:ascii="Times New Roman" w:eastAsia="標楷體" w:hAnsi="Times New Roman" w:cs="Times New Roman"/>
          <w:kern w:val="0"/>
          <w:sz w:val="28"/>
          <w:szCs w:val="28"/>
        </w:rPr>
        <w:t xml:space="preserve"> (</w:t>
      </w:r>
      <w:r w:rsidRPr="00C11C2B">
        <w:rPr>
          <w:rFonts w:ascii="Times New Roman" w:eastAsia="標楷體" w:hAnsi="Times New Roman" w:cs="Times New Roman" w:hint="eastAsia"/>
          <w:kern w:val="0"/>
          <w:sz w:val="28"/>
          <w:szCs w:val="28"/>
        </w:rPr>
        <w:t>組</w:t>
      </w:r>
      <w:r w:rsidRPr="00C11C2B">
        <w:rPr>
          <w:rFonts w:ascii="Times New Roman" w:eastAsia="標楷體" w:hAnsi="Times New Roman" w:cs="Times New Roman"/>
          <w:kern w:val="0"/>
          <w:sz w:val="28"/>
          <w:szCs w:val="28"/>
        </w:rPr>
        <w:t>)</w:t>
      </w:r>
      <w:r w:rsidRPr="00C11C2B">
        <w:rPr>
          <w:rFonts w:ascii="Times New Roman" w:eastAsia="標楷體" w:hAnsi="Times New Roman" w:cs="Times New Roman" w:hint="eastAsia"/>
          <w:kern w:val="0"/>
          <w:sz w:val="28"/>
          <w:szCs w:val="28"/>
        </w:rPr>
        <w:t>由本部聘請審查委員，就下列條件書面審查</w:t>
      </w:r>
      <w:r w:rsidR="00BC2A28" w:rsidRPr="00C11C2B">
        <w:rPr>
          <w:rFonts w:ascii="標楷體" w:eastAsia="標楷體" w:hAnsi="標楷體" w:cs="Times New Roman" w:hint="eastAsia"/>
          <w:kern w:val="0"/>
          <w:sz w:val="28"/>
          <w:szCs w:val="28"/>
        </w:rPr>
        <w:t>：</w:t>
      </w:r>
    </w:p>
    <w:p w:rsidR="00531A21" w:rsidRPr="00A9597A" w:rsidRDefault="00BC2A28" w:rsidP="00531A21">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申</w:t>
      </w:r>
      <w:r w:rsidR="00531A21">
        <w:rPr>
          <w:rFonts w:ascii="Times New Roman" w:eastAsia="標楷體" w:hAnsi="Times New Roman" w:cs="Times New Roman" w:hint="eastAsia"/>
          <w:kern w:val="0"/>
          <w:sz w:val="28"/>
          <w:szCs w:val="28"/>
        </w:rPr>
        <w:t>請領域合於下列各項之</w:t>
      </w:r>
      <w:proofErr w:type="gramStart"/>
      <w:r w:rsidR="00531A21">
        <w:rPr>
          <w:rFonts w:ascii="Times New Roman" w:eastAsia="標楷體" w:hAnsi="Times New Roman" w:cs="Times New Roman" w:hint="eastAsia"/>
          <w:kern w:val="0"/>
          <w:sz w:val="28"/>
          <w:szCs w:val="28"/>
        </w:rPr>
        <w:t>一</w:t>
      </w:r>
      <w:proofErr w:type="gramEnd"/>
      <w:r w:rsidR="00531A21">
        <w:rPr>
          <w:rFonts w:ascii="Times New Roman" w:eastAsia="標楷體" w:hAnsi="Times New Roman" w:cs="Times New Roman" w:hint="eastAsia"/>
          <w:kern w:val="0"/>
          <w:sz w:val="28"/>
          <w:szCs w:val="28"/>
        </w:rPr>
        <w:t>者</w:t>
      </w:r>
      <w:r w:rsidR="003E335F">
        <w:rPr>
          <w:rFonts w:ascii="Times New Roman" w:eastAsia="標楷體" w:hAnsi="Times New Roman" w:cs="Times New Roman" w:hint="eastAsia"/>
          <w:kern w:val="0"/>
          <w:sz w:val="28"/>
          <w:szCs w:val="28"/>
        </w:rPr>
        <w:t>(</w:t>
      </w:r>
      <w:r w:rsidR="00531A21" w:rsidRPr="005251FC">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40</w:t>
      </w:r>
      <w:r w:rsidR="00531A21" w:rsidRPr="005251FC">
        <w:rPr>
          <w:rFonts w:ascii="Times New Roman" w:eastAsia="標楷體" w:hAnsi="Times New Roman" w:cs="Times New Roman" w:hint="eastAsia"/>
          <w:kern w:val="0"/>
          <w:sz w:val="28"/>
          <w:szCs w:val="28"/>
        </w:rPr>
        <w:t>分</w:t>
      </w:r>
      <w:r w:rsidR="003E335F">
        <w:rPr>
          <w:rFonts w:ascii="Times New Roman" w:eastAsia="標楷體" w:hAnsi="Times New Roman" w:cs="Times New Roman" w:hint="eastAsia"/>
          <w:kern w:val="0"/>
          <w:sz w:val="28"/>
          <w:szCs w:val="28"/>
        </w:rPr>
        <w:t>)</w:t>
      </w:r>
    </w:p>
    <w:p w:rsidR="00531A21" w:rsidRDefault="00A9597A"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申請領域或系所為合作大學之專長領域。</w:t>
      </w:r>
    </w:p>
    <w:p w:rsidR="00173D3B" w:rsidRPr="00531A21" w:rsidRDefault="00BC2A28"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國家建設現階段所亟</w:t>
      </w:r>
      <w:r w:rsidR="00173D3B" w:rsidRPr="00531A21">
        <w:rPr>
          <w:rFonts w:ascii="Times New Roman" w:eastAsia="標楷體" w:hAnsi="Times New Roman" w:cs="Times New Roman" w:hint="eastAsia"/>
          <w:kern w:val="0"/>
          <w:sz w:val="28"/>
          <w:szCs w:val="28"/>
        </w:rPr>
        <w:t>需</w:t>
      </w:r>
      <w:r w:rsidR="00A9597A" w:rsidRPr="00531A21">
        <w:rPr>
          <w:rFonts w:ascii="Times New Roman" w:eastAsia="標楷體" w:hAnsi="Times New Roman" w:cs="Times New Roman" w:hint="eastAsia"/>
          <w:kern w:val="0"/>
          <w:sz w:val="28"/>
          <w:szCs w:val="28"/>
        </w:rPr>
        <w:t>者</w:t>
      </w:r>
      <w:r w:rsidR="00173D3B" w:rsidRPr="00531A21">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國內研究條件不足</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對國家未來發展重要</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173D3B" w:rsidRDefault="00173D3B" w:rsidP="00531A21">
      <w:pPr>
        <w:pStyle w:val="a8"/>
        <w:numPr>
          <w:ilvl w:val="0"/>
          <w:numId w:val="37"/>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173D3B">
        <w:rPr>
          <w:rFonts w:ascii="Times New Roman" w:eastAsia="標楷體" w:hAnsi="Times New Roman" w:cs="Times New Roman" w:hint="eastAsia"/>
          <w:kern w:val="0"/>
          <w:sz w:val="28"/>
          <w:szCs w:val="28"/>
        </w:rPr>
        <w:t>其他經評審認為有特殊需要</w:t>
      </w:r>
      <w:r w:rsidR="00880B76" w:rsidRPr="00531A21">
        <w:rPr>
          <w:rFonts w:ascii="Times New Roman" w:eastAsia="標楷體" w:hAnsi="Times New Roman" w:cs="Times New Roman" w:hint="eastAsia"/>
          <w:kern w:val="0"/>
          <w:sz w:val="28"/>
          <w:szCs w:val="28"/>
        </w:rPr>
        <w:t>者</w:t>
      </w:r>
      <w:r w:rsidRPr="00173D3B">
        <w:rPr>
          <w:rFonts w:ascii="Times New Roman" w:eastAsia="標楷體" w:hAnsi="Times New Roman" w:cs="Times New Roman" w:hint="eastAsia"/>
          <w:kern w:val="0"/>
          <w:sz w:val="28"/>
          <w:szCs w:val="28"/>
        </w:rPr>
        <w:t>。</w:t>
      </w:r>
    </w:p>
    <w:p w:rsidR="00F9472C" w:rsidRDefault="00531A21" w:rsidP="00F9472C">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proofErr w:type="gramStart"/>
      <w:r>
        <w:rPr>
          <w:rFonts w:ascii="Times New Roman" w:eastAsia="標楷體" w:hAnsi="Times New Roman" w:cs="Times New Roman" w:hint="eastAsia"/>
          <w:kern w:val="0"/>
          <w:sz w:val="28"/>
          <w:szCs w:val="28"/>
        </w:rPr>
        <w:t>研</w:t>
      </w:r>
      <w:proofErr w:type="gramEnd"/>
      <w:r>
        <w:rPr>
          <w:rFonts w:ascii="Times New Roman" w:eastAsia="標楷體" w:hAnsi="Times New Roman" w:cs="Times New Roman" w:hint="eastAsia"/>
          <w:kern w:val="0"/>
          <w:sz w:val="28"/>
          <w:szCs w:val="28"/>
        </w:rPr>
        <w:t>修計畫</w:t>
      </w:r>
      <w:r w:rsidR="003E335F">
        <w:rPr>
          <w:rFonts w:ascii="Times New Roman" w:eastAsia="標楷體" w:hAnsi="Times New Roman" w:cs="Times New Roman" w:hint="eastAsia"/>
          <w:kern w:val="0"/>
          <w:sz w:val="28"/>
          <w:szCs w:val="28"/>
        </w:rPr>
        <w:t>(</w:t>
      </w:r>
      <w:r w:rsidR="000B6358" w:rsidRPr="000B6358">
        <w:rPr>
          <w:rFonts w:ascii="Times New Roman" w:eastAsia="標楷體" w:hAnsi="Times New Roman" w:cs="Times New Roman" w:hint="eastAsia"/>
          <w:kern w:val="0"/>
          <w:sz w:val="28"/>
          <w:szCs w:val="28"/>
        </w:rPr>
        <w:t>包括主題、結構與文字、架構及方法、問題分析及預期成果等</w:t>
      </w:r>
      <w:r w:rsidR="003E335F">
        <w:rPr>
          <w:rFonts w:ascii="Times New Roman" w:eastAsia="標楷體" w:hAnsi="Times New Roman" w:cs="Times New Roman" w:hint="eastAsia"/>
          <w:kern w:val="0"/>
          <w:sz w:val="28"/>
          <w:szCs w:val="28"/>
        </w:rPr>
        <w:t>)</w:t>
      </w:r>
      <w:r w:rsidR="000B6358" w:rsidRPr="000B6358">
        <w:rPr>
          <w:rFonts w:ascii="Times New Roman" w:eastAsia="標楷體" w:hAnsi="Times New Roman" w:cs="Times New Roman" w:hint="eastAsia"/>
          <w:kern w:val="0"/>
          <w:sz w:val="28"/>
          <w:szCs w:val="28"/>
        </w:rPr>
        <w:t>完整性、重要性與可行性</w:t>
      </w:r>
      <w:r w:rsidR="000B6358" w:rsidRPr="000B6358">
        <w:rPr>
          <w:rFonts w:ascii="Times New Roman" w:eastAsia="標楷體" w:hAnsi="Times New Roman" w:cs="Times New Roman"/>
          <w:kern w:val="0"/>
          <w:sz w:val="28"/>
          <w:szCs w:val="28"/>
        </w:rPr>
        <w:t>(</w:t>
      </w:r>
      <w:r w:rsidR="000B6358" w:rsidRPr="000B6358">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30</w:t>
      </w:r>
      <w:r w:rsidR="009C3F52" w:rsidRPr="005251FC">
        <w:rPr>
          <w:rFonts w:ascii="Times New Roman" w:eastAsia="標楷體" w:hAnsi="Times New Roman" w:cs="Times New Roman" w:hint="eastAsia"/>
          <w:kern w:val="0"/>
          <w:sz w:val="28"/>
          <w:szCs w:val="28"/>
        </w:rPr>
        <w:t>分</w:t>
      </w:r>
      <w:r w:rsidR="000B6358" w:rsidRPr="000B635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p>
    <w:p w:rsidR="00531A21" w:rsidRPr="00F9472C" w:rsidRDefault="00531A21" w:rsidP="00F9472C">
      <w:pPr>
        <w:pStyle w:val="a8"/>
        <w:numPr>
          <w:ilvl w:val="0"/>
          <w:numId w:val="19"/>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F9472C">
        <w:rPr>
          <w:rFonts w:ascii="Times New Roman" w:eastAsia="標楷體" w:hAnsi="Times New Roman" w:cs="Times New Roman" w:hint="eastAsia"/>
          <w:kern w:val="0"/>
          <w:sz w:val="28"/>
          <w:szCs w:val="28"/>
        </w:rPr>
        <w:t>大學以上全部成績單、個人傑出表現</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獲獎、表揚紀錄</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等相關經歷資料</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占</w:t>
      </w:r>
      <w:r w:rsidR="00880B76">
        <w:rPr>
          <w:rFonts w:ascii="Times New Roman" w:eastAsia="標楷體" w:hAnsi="Times New Roman" w:cs="Times New Roman" w:hint="eastAsia"/>
          <w:kern w:val="0"/>
          <w:sz w:val="28"/>
          <w:szCs w:val="28"/>
        </w:rPr>
        <w:t>30</w:t>
      </w:r>
      <w:r w:rsidR="009C3F52" w:rsidRPr="00F9472C">
        <w:rPr>
          <w:rFonts w:ascii="Times New Roman" w:eastAsia="標楷體" w:hAnsi="Times New Roman" w:cs="Times New Roman" w:hint="eastAsia"/>
          <w:kern w:val="0"/>
          <w:sz w:val="28"/>
          <w:szCs w:val="28"/>
        </w:rPr>
        <w:t>分</w:t>
      </w:r>
      <w:r w:rsidRPr="00F9472C">
        <w:rPr>
          <w:rFonts w:ascii="Times New Roman" w:eastAsia="標楷體" w:hAnsi="Times New Roman" w:cs="Times New Roman"/>
          <w:kern w:val="0"/>
          <w:sz w:val="28"/>
          <w:szCs w:val="28"/>
        </w:rPr>
        <w:t>)</w:t>
      </w:r>
      <w:r w:rsidRPr="00F9472C">
        <w:rPr>
          <w:rFonts w:ascii="Times New Roman" w:eastAsia="標楷體" w:hAnsi="Times New Roman" w:cs="Times New Roman" w:hint="eastAsia"/>
          <w:kern w:val="0"/>
          <w:sz w:val="28"/>
          <w:szCs w:val="28"/>
        </w:rPr>
        <w:t>。</w:t>
      </w:r>
    </w:p>
    <w:p w:rsidR="00482C93" w:rsidRDefault="00482C93" w:rsidP="00482C93">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24748E" w:rsidRPr="00EB1052" w:rsidRDefault="00555E8A" w:rsidP="00EB1052">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獎學金錄取及</w:t>
      </w:r>
      <w:r w:rsidR="00482C93" w:rsidRPr="008E170E">
        <w:rPr>
          <w:rFonts w:ascii="Times New Roman" w:eastAsia="標楷體" w:hAnsi="Times New Roman" w:cs="Times New Roman" w:hint="eastAsia"/>
          <w:kern w:val="0"/>
          <w:sz w:val="28"/>
          <w:szCs w:val="28"/>
        </w:rPr>
        <w:t>申領</w:t>
      </w:r>
      <w:r w:rsidRPr="008E170E">
        <w:rPr>
          <w:rFonts w:ascii="Times New Roman" w:eastAsia="標楷體" w:hAnsi="Times New Roman" w:cs="Times New Roman" w:hint="eastAsia"/>
          <w:kern w:val="0"/>
          <w:sz w:val="28"/>
          <w:szCs w:val="28"/>
        </w:rPr>
        <w:t>：</w:t>
      </w:r>
    </w:p>
    <w:p w:rsidR="0024748E" w:rsidRDefault="0024748E" w:rsidP="0024748E">
      <w:pPr>
        <w:pStyle w:val="a8"/>
        <w:numPr>
          <w:ilvl w:val="0"/>
          <w:numId w:val="21"/>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錄取生無論選擇學期初或</w:t>
      </w:r>
      <w:proofErr w:type="gramStart"/>
      <w:r w:rsidRPr="0024748E">
        <w:rPr>
          <w:rFonts w:ascii="Times New Roman" w:eastAsia="標楷體" w:hAnsi="Times New Roman" w:cs="Times New Roman" w:hint="eastAsia"/>
          <w:kern w:val="0"/>
          <w:sz w:val="28"/>
          <w:szCs w:val="28"/>
        </w:rPr>
        <w:t>學期末申領</w:t>
      </w:r>
      <w:proofErr w:type="gramEnd"/>
      <w:r w:rsidRPr="0024748E">
        <w:rPr>
          <w:rFonts w:ascii="Times New Roman" w:eastAsia="標楷體" w:hAnsi="Times New Roman" w:cs="Times New Roman" w:hint="eastAsia"/>
          <w:kern w:val="0"/>
          <w:sz w:val="28"/>
          <w:szCs w:val="28"/>
        </w:rPr>
        <w:t>獎學金，</w:t>
      </w:r>
      <w:proofErr w:type="gramStart"/>
      <w:r w:rsidRPr="0024748E">
        <w:rPr>
          <w:rFonts w:ascii="Times New Roman" w:eastAsia="標楷體" w:hAnsi="Times New Roman" w:cs="Times New Roman" w:hint="eastAsia"/>
          <w:kern w:val="0"/>
          <w:sz w:val="28"/>
          <w:szCs w:val="28"/>
        </w:rPr>
        <w:t>均須與</w:t>
      </w:r>
      <w:proofErr w:type="gramEnd"/>
      <w:r w:rsidRPr="0024748E">
        <w:rPr>
          <w:rFonts w:ascii="Times New Roman" w:eastAsia="標楷體" w:hAnsi="Times New Roman" w:cs="Times New Roman" w:hint="eastAsia"/>
          <w:kern w:val="0"/>
          <w:sz w:val="28"/>
          <w:szCs w:val="28"/>
        </w:rPr>
        <w:t>本部</w:t>
      </w:r>
      <w:r w:rsidRPr="0024748E">
        <w:rPr>
          <w:rFonts w:ascii="Times New Roman" w:eastAsia="標楷體" w:hAnsi="Times New Roman" w:cs="Times New Roman" w:hint="eastAsia"/>
          <w:kern w:val="0"/>
          <w:sz w:val="28"/>
          <w:szCs w:val="28"/>
        </w:rPr>
        <w:lastRenderedPageBreak/>
        <w:t>簽訂獎學金行政契約書。</w:t>
      </w:r>
    </w:p>
    <w:p w:rsidR="0024748E" w:rsidRDefault="0024748E" w:rsidP="0024748E">
      <w:pPr>
        <w:pStyle w:val="a8"/>
        <w:numPr>
          <w:ilvl w:val="0"/>
          <w:numId w:val="21"/>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錄取生於本部公告錄取名單後，應即檢附下列文件，親自或委託代理人至本部辦理簽訂行政契約書，並由本部核定領受本獎學金</w:t>
      </w:r>
      <w:proofErr w:type="gramStart"/>
      <w:r w:rsidRPr="0024748E">
        <w:rPr>
          <w:rFonts w:ascii="Times New Roman" w:eastAsia="標楷體" w:hAnsi="Times New Roman" w:cs="Times New Roman" w:hint="eastAsia"/>
          <w:kern w:val="0"/>
          <w:sz w:val="28"/>
          <w:szCs w:val="28"/>
        </w:rPr>
        <w:t>期間</w:t>
      </w:r>
      <w:r w:rsidRPr="0024748E">
        <w:rPr>
          <w:rFonts w:ascii="Times New Roman" w:eastAsia="標楷體" w:hAnsi="Times New Roman" w:cs="Times New Roman"/>
          <w:kern w:val="0"/>
          <w:sz w:val="28"/>
          <w:szCs w:val="28"/>
        </w:rPr>
        <w:t>(</w:t>
      </w:r>
      <w:proofErr w:type="gramEnd"/>
      <w:r w:rsidRPr="0024748E">
        <w:rPr>
          <w:rFonts w:ascii="Times New Roman" w:eastAsia="標楷體" w:hAnsi="Times New Roman" w:cs="Times New Roman" w:hint="eastAsia"/>
          <w:kern w:val="0"/>
          <w:sz w:val="28"/>
          <w:szCs w:val="28"/>
        </w:rPr>
        <w:t>以下簡稱受獎</w:t>
      </w:r>
      <w:proofErr w:type="gramStart"/>
      <w:r w:rsidRPr="0024748E">
        <w:rPr>
          <w:rFonts w:ascii="Times New Roman" w:eastAsia="標楷體" w:hAnsi="Times New Roman" w:cs="Times New Roman" w:hint="eastAsia"/>
          <w:kern w:val="0"/>
          <w:sz w:val="28"/>
          <w:szCs w:val="28"/>
        </w:rPr>
        <w:t>期間</w:t>
      </w:r>
      <w:r w:rsidRPr="0024748E">
        <w:rPr>
          <w:rFonts w:ascii="Times New Roman" w:eastAsia="標楷體" w:hAnsi="Times New Roman" w:cs="Times New Roman"/>
          <w:kern w:val="0"/>
          <w:sz w:val="28"/>
          <w:szCs w:val="28"/>
        </w:rPr>
        <w:t>)</w:t>
      </w:r>
      <w:proofErr w:type="gramEnd"/>
      <w:r w:rsidRPr="0024748E">
        <w:rPr>
          <w:rFonts w:ascii="Times New Roman" w:eastAsia="標楷體" w:hAnsi="Times New Roman" w:cs="Times New Roman" w:hint="eastAsia"/>
          <w:kern w:val="0"/>
          <w:sz w:val="28"/>
          <w:szCs w:val="28"/>
        </w:rPr>
        <w:t>：</w:t>
      </w:r>
    </w:p>
    <w:p w:rsid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「申領獎學金確認書」。</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在學者提具簽約時當學期之註冊證明或在學證明文件</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應載明入學時間、學位別及研究領域</w:t>
      </w:r>
      <w:r w:rsidRPr="0024748E">
        <w:rPr>
          <w:rFonts w:ascii="Times New Roman" w:eastAsia="標楷體" w:hAnsi="Times New Roman" w:cs="Times New Roman"/>
          <w:kern w:val="0"/>
          <w:sz w:val="28"/>
          <w:szCs w:val="28"/>
        </w:rPr>
        <w:t xml:space="preserve">) </w:t>
      </w:r>
      <w:r w:rsidRPr="0024748E">
        <w:rPr>
          <w:rFonts w:ascii="Times New Roman" w:eastAsia="標楷體" w:hAnsi="Times New Roman" w:cs="Times New Roman" w:hint="eastAsia"/>
          <w:kern w:val="0"/>
          <w:sz w:val="28"/>
          <w:szCs w:val="28"/>
        </w:rPr>
        <w:t>。</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受獎生資料單。</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獎學金行政契約書正本一式</w:t>
      </w:r>
      <w:r w:rsidRPr="0024748E">
        <w:rPr>
          <w:rFonts w:ascii="Times New Roman" w:eastAsia="標楷體" w:hAnsi="Times New Roman" w:cs="Times New Roman"/>
          <w:kern w:val="0"/>
          <w:sz w:val="28"/>
          <w:szCs w:val="28"/>
        </w:rPr>
        <w:t>3</w:t>
      </w:r>
      <w:r w:rsidRPr="0024748E">
        <w:rPr>
          <w:rFonts w:ascii="Times New Roman" w:eastAsia="標楷體" w:hAnsi="Times New Roman" w:cs="Times New Roman" w:hint="eastAsia"/>
          <w:kern w:val="0"/>
          <w:sz w:val="28"/>
          <w:szCs w:val="28"/>
        </w:rPr>
        <w:t>份。</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繳驗報名時所繳掃描</w:t>
      </w:r>
      <w:proofErr w:type="gramStart"/>
      <w:r w:rsidRPr="0024748E">
        <w:rPr>
          <w:rFonts w:ascii="Times New Roman" w:eastAsia="標楷體" w:hAnsi="Times New Roman" w:cs="Times New Roman" w:hint="eastAsia"/>
          <w:kern w:val="0"/>
          <w:sz w:val="28"/>
          <w:szCs w:val="28"/>
        </w:rPr>
        <w:t>檔</w:t>
      </w:r>
      <w:proofErr w:type="gramEnd"/>
      <w:r w:rsidRPr="0024748E">
        <w:rPr>
          <w:rFonts w:ascii="Times New Roman" w:eastAsia="標楷體" w:hAnsi="Times New Roman" w:cs="Times New Roman" w:hint="eastAsia"/>
          <w:kern w:val="0"/>
          <w:sz w:val="28"/>
          <w:szCs w:val="28"/>
        </w:rPr>
        <w:t>文件之正本</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包括畢業證明文件或同等學歷證明文件、大學以上全部成績單及指導教授評量函等</w:t>
      </w:r>
      <w:r w:rsidRPr="0024748E">
        <w:rPr>
          <w:rFonts w:ascii="Times New Roman" w:eastAsia="標楷體" w:hAnsi="Times New Roman" w:cs="Times New Roman"/>
          <w:kern w:val="0"/>
          <w:sz w:val="28"/>
          <w:szCs w:val="28"/>
        </w:rPr>
        <w:t>)</w:t>
      </w:r>
      <w:r w:rsidRPr="0024748E">
        <w:rPr>
          <w:rFonts w:ascii="Times New Roman" w:eastAsia="標楷體" w:hAnsi="Times New Roman" w:cs="Times New Roman" w:hint="eastAsia"/>
          <w:kern w:val="0"/>
          <w:sz w:val="28"/>
          <w:szCs w:val="28"/>
        </w:rPr>
        <w:t>。</w:t>
      </w:r>
    </w:p>
    <w:p w:rsidR="0024748E" w:rsidRP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在學證明。</w:t>
      </w:r>
    </w:p>
    <w:p w:rsidR="0024748E" w:rsidRDefault="0024748E" w:rsidP="0024748E">
      <w:pPr>
        <w:pStyle w:val="a8"/>
        <w:numPr>
          <w:ilvl w:val="0"/>
          <w:numId w:val="22"/>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24748E">
        <w:rPr>
          <w:rFonts w:ascii="Times New Roman" w:eastAsia="標楷體" w:hAnsi="Times New Roman" w:cs="Times New Roman" w:hint="eastAsia"/>
          <w:kern w:val="0"/>
          <w:sz w:val="28"/>
          <w:szCs w:val="28"/>
        </w:rPr>
        <w:t>申領本獎學金所附資料及相關證明文書如有虛偽不實或不合本獎學金申請資格，經本部查證屬實者，喪失本獎學金資格，並依相關法規追究法律責任。</w:t>
      </w:r>
    </w:p>
    <w:p w:rsidR="00B272F1" w:rsidRPr="00F90538" w:rsidRDefault="00B272F1" w:rsidP="00B350C9">
      <w:pPr>
        <w:pStyle w:val="a8"/>
        <w:numPr>
          <w:ilvl w:val="0"/>
          <w:numId w:val="39"/>
        </w:numPr>
        <w:autoSpaceDE w:val="0"/>
        <w:autoSpaceDN w:val="0"/>
        <w:adjustRightInd w:val="0"/>
        <w:spacing w:line="400" w:lineRule="exact"/>
        <w:ind w:leftChars="0" w:left="994" w:hanging="756"/>
        <w:jc w:val="both"/>
        <w:rPr>
          <w:rFonts w:ascii="Times New Roman" w:eastAsia="標楷體" w:hAnsi="Times New Roman" w:cs="Times New Roman"/>
          <w:kern w:val="0"/>
          <w:sz w:val="28"/>
          <w:szCs w:val="28"/>
          <w:shd w:val="pct15" w:color="auto" w:fill="FFFFFF"/>
        </w:rPr>
      </w:pPr>
      <w:r w:rsidRPr="00B272F1">
        <w:rPr>
          <w:rFonts w:ascii="Times New Roman" w:eastAsia="標楷體" w:hAnsi="Times New Roman" w:cs="Times New Roman" w:hint="eastAsia"/>
          <w:kern w:val="0"/>
          <w:sz w:val="28"/>
          <w:szCs w:val="28"/>
        </w:rPr>
        <w:t>補助期間：</w:t>
      </w:r>
      <w:r w:rsidRPr="00B272F1">
        <w:rPr>
          <w:rFonts w:ascii="Times New Roman" w:eastAsia="標楷體" w:hAnsi="Times New Roman" w:cs="Times New Roman"/>
          <w:kern w:val="0"/>
          <w:sz w:val="28"/>
          <w:szCs w:val="28"/>
        </w:rPr>
        <w:t xml:space="preserve"> </w:t>
      </w:r>
    </w:p>
    <w:p w:rsidR="00B272F1" w:rsidRDefault="00B272F1" w:rsidP="00B272F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補助期間為</w:t>
      </w:r>
      <w:r>
        <w:rPr>
          <w:rFonts w:ascii="Times New Roman" w:eastAsia="標楷體" w:hAnsi="Times New Roman" w:cs="Times New Roman" w:hint="eastAsia"/>
          <w:sz w:val="28"/>
          <w:szCs w:val="28"/>
        </w:rPr>
        <w:t>1</w:t>
      </w:r>
      <w:proofErr w:type="gramStart"/>
      <w:r>
        <w:rPr>
          <w:rFonts w:ascii="Times New Roman" w:eastAsia="標楷體" w:hAnsi="Times New Roman" w:cs="Times New Roman" w:hint="eastAsia"/>
          <w:sz w:val="28"/>
          <w:szCs w:val="28"/>
        </w:rPr>
        <w:t>週</w:t>
      </w:r>
      <w:proofErr w:type="gramEnd"/>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4</w:t>
      </w:r>
      <w:r w:rsidRPr="00B272F1">
        <w:rPr>
          <w:rFonts w:ascii="Times New Roman" w:eastAsia="標楷體" w:hAnsi="Times New Roman" w:cs="Times New Roman" w:hint="eastAsia"/>
          <w:sz w:val="28"/>
          <w:szCs w:val="28"/>
        </w:rPr>
        <w:t>個月，不得分段或展延。</w:t>
      </w:r>
      <w:r w:rsidRPr="00B272F1">
        <w:rPr>
          <w:rFonts w:ascii="Times New Roman" w:eastAsia="標楷體" w:hAnsi="Times New Roman" w:cs="Times New Roman"/>
          <w:sz w:val="28"/>
          <w:szCs w:val="28"/>
        </w:rPr>
        <w:t xml:space="preserve"> </w:t>
      </w:r>
    </w:p>
    <w:p w:rsidR="00B272F1" w:rsidRDefault="00B272F1" w:rsidP="00B272F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72F1">
        <w:rPr>
          <w:rFonts w:ascii="Times New Roman" w:eastAsia="標楷體" w:hAnsi="Times New Roman" w:cs="Times New Roman" w:hint="eastAsia"/>
          <w:sz w:val="28"/>
          <w:szCs w:val="28"/>
        </w:rPr>
        <w:t>補助起始日以推薦機構與受補助人簽約後之抵達國外研究機構報到日起算，簽約前之國外研究期間不得納入補助期間。</w:t>
      </w:r>
    </w:p>
    <w:p w:rsidR="00DF5C71" w:rsidRDefault="00B272F1" w:rsidP="00DF5C7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72F1">
        <w:rPr>
          <w:rFonts w:ascii="Times New Roman" w:eastAsia="標楷體" w:hAnsi="Times New Roman" w:cs="Times New Roman" w:hint="eastAsia"/>
          <w:sz w:val="28"/>
          <w:szCs w:val="28"/>
        </w:rPr>
        <w:t>補助截止日以補助期滿返抵國內之入境日期為</w:t>
      </w:r>
      <w:proofErr w:type="gramStart"/>
      <w:r w:rsidRPr="00B272F1">
        <w:rPr>
          <w:rFonts w:ascii="Times New Roman" w:eastAsia="標楷體" w:hAnsi="Times New Roman" w:cs="Times New Roman" w:hint="eastAsia"/>
          <w:sz w:val="28"/>
          <w:szCs w:val="28"/>
        </w:rPr>
        <w:t>準</w:t>
      </w:r>
      <w:proofErr w:type="gramEnd"/>
      <w:r w:rsidRPr="00B272F1">
        <w:rPr>
          <w:rFonts w:ascii="Times New Roman" w:eastAsia="標楷體" w:hAnsi="Times New Roman" w:cs="Times New Roman" w:hint="eastAsia"/>
          <w:sz w:val="28"/>
          <w:szCs w:val="28"/>
        </w:rPr>
        <w:t>；若研究期滿未立即返國者，補助截止日由補助起始日與本部核定補助期限推算。</w:t>
      </w:r>
    </w:p>
    <w:p w:rsidR="00DF5C71" w:rsidRPr="00DF5C71" w:rsidRDefault="00DF5C71" w:rsidP="00DF5C71">
      <w:pPr>
        <w:pStyle w:val="a8"/>
        <w:numPr>
          <w:ilvl w:val="0"/>
          <w:numId w:val="30"/>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DF5C71">
        <w:rPr>
          <w:rFonts w:ascii="Times New Roman" w:eastAsia="標楷體" w:hAnsi="Times New Roman" w:cs="Times New Roman" w:hint="eastAsia"/>
          <w:sz w:val="28"/>
          <w:szCs w:val="28"/>
        </w:rPr>
        <w:t>國外</w:t>
      </w:r>
      <w:proofErr w:type="gramStart"/>
      <w:r w:rsidRPr="00DF5C71">
        <w:rPr>
          <w:rFonts w:ascii="Times New Roman" w:eastAsia="標楷體" w:hAnsi="Times New Roman" w:cs="Times New Roman" w:hint="eastAsia"/>
          <w:sz w:val="28"/>
          <w:szCs w:val="28"/>
        </w:rPr>
        <w:t>研</w:t>
      </w:r>
      <w:proofErr w:type="gramEnd"/>
      <w:r w:rsidRPr="00DF5C71">
        <w:rPr>
          <w:rFonts w:ascii="Times New Roman" w:eastAsia="標楷體" w:hAnsi="Times New Roman" w:cs="Times New Roman" w:hint="eastAsia"/>
          <w:sz w:val="28"/>
          <w:szCs w:val="28"/>
        </w:rPr>
        <w:t>修期間請假返國，入出境當日性質之認定：</w:t>
      </w:r>
      <w:r w:rsidRPr="00DF5C71">
        <w:rPr>
          <w:rFonts w:ascii="Times New Roman" w:eastAsia="標楷體" w:hAnsi="Times New Roman" w:cs="Times New Roman"/>
          <w:sz w:val="28"/>
          <w:szCs w:val="28"/>
        </w:rPr>
        <w:t xml:space="preserve"> </w:t>
      </w:r>
    </w:p>
    <w:p w:rsidR="00DF5C71" w:rsidRDefault="00871183" w:rsidP="00DF5C71">
      <w:pPr>
        <w:pStyle w:val="a8"/>
        <w:tabs>
          <w:tab w:val="left" w:pos="924"/>
        </w:tabs>
        <w:autoSpaceDE w:val="0"/>
        <w:autoSpaceDN w:val="0"/>
        <w:adjustRightInd w:val="0"/>
        <w:spacing w:line="400" w:lineRule="exact"/>
        <w:ind w:leftChars="0" w:left="14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以臺</w:t>
      </w:r>
      <w:r w:rsidR="00DF5C71" w:rsidRPr="00DF5C71">
        <w:rPr>
          <w:rFonts w:ascii="Times New Roman" w:eastAsia="標楷體" w:hAnsi="Times New Roman" w:cs="Times New Roman" w:hint="eastAsia"/>
          <w:sz w:val="28"/>
          <w:szCs w:val="28"/>
        </w:rPr>
        <w:t>灣入、出境戳記日為計算基準。國外</w:t>
      </w:r>
      <w:proofErr w:type="gramStart"/>
      <w:r w:rsidR="00DF5C71" w:rsidRPr="00DF5C71">
        <w:rPr>
          <w:rFonts w:ascii="Times New Roman" w:eastAsia="標楷體" w:hAnsi="Times New Roman" w:cs="Times New Roman" w:hint="eastAsia"/>
          <w:sz w:val="28"/>
          <w:szCs w:val="28"/>
        </w:rPr>
        <w:t>研</w:t>
      </w:r>
      <w:proofErr w:type="gramEnd"/>
      <w:r w:rsidR="00DF5C71" w:rsidRPr="00DF5C71">
        <w:rPr>
          <w:rFonts w:ascii="Times New Roman" w:eastAsia="標楷體" w:hAnsi="Times New Roman" w:cs="Times New Roman" w:hint="eastAsia"/>
          <w:sz w:val="28"/>
          <w:szCs w:val="28"/>
        </w:rPr>
        <w:t>修期間返國，返國入境當日及出國出境當日列為</w:t>
      </w:r>
      <w:proofErr w:type="gramStart"/>
      <w:r w:rsidR="00DF5C71" w:rsidRPr="00DF5C71">
        <w:rPr>
          <w:rFonts w:ascii="Times New Roman" w:eastAsia="標楷體" w:hAnsi="Times New Roman" w:cs="Times New Roman" w:hint="eastAsia"/>
          <w:sz w:val="28"/>
          <w:szCs w:val="28"/>
        </w:rPr>
        <w:t>研</w:t>
      </w:r>
      <w:proofErr w:type="gramEnd"/>
      <w:r w:rsidR="00DF5C71" w:rsidRPr="00DF5C71">
        <w:rPr>
          <w:rFonts w:ascii="Times New Roman" w:eastAsia="標楷體" w:hAnsi="Times New Roman" w:cs="Times New Roman" w:hint="eastAsia"/>
          <w:sz w:val="28"/>
          <w:szCs w:val="28"/>
        </w:rPr>
        <w:t>修期間；入境之次日起至出境之前一日</w:t>
      </w:r>
      <w:proofErr w:type="gramStart"/>
      <w:r w:rsidR="00DF5C71" w:rsidRPr="00DF5C71">
        <w:rPr>
          <w:rFonts w:ascii="Times New Roman" w:eastAsia="標楷體" w:hAnsi="Times New Roman" w:cs="Times New Roman" w:hint="eastAsia"/>
          <w:sz w:val="28"/>
          <w:szCs w:val="28"/>
        </w:rPr>
        <w:t>止</w:t>
      </w:r>
      <w:proofErr w:type="gramEnd"/>
      <w:r w:rsidR="00DF5C71" w:rsidRPr="00DF5C71">
        <w:rPr>
          <w:rFonts w:ascii="Times New Roman" w:eastAsia="標楷體" w:hAnsi="Times New Roman" w:cs="Times New Roman" w:hint="eastAsia"/>
          <w:sz w:val="28"/>
          <w:szCs w:val="28"/>
        </w:rPr>
        <w:t>列為請假期間。</w:t>
      </w:r>
    </w:p>
    <w:p w:rsidR="009419AD" w:rsidRDefault="009419AD" w:rsidP="009419AD">
      <w:pPr>
        <w:pStyle w:val="a8"/>
        <w:numPr>
          <w:ilvl w:val="0"/>
          <w:numId w:val="30"/>
        </w:numPr>
        <w:autoSpaceDE w:val="0"/>
        <w:autoSpaceDN w:val="0"/>
        <w:adjustRightInd w:val="0"/>
        <w:spacing w:line="400" w:lineRule="exact"/>
        <w:ind w:leftChars="0"/>
        <w:jc w:val="both"/>
        <w:rPr>
          <w:rFonts w:ascii="Times New Roman" w:eastAsia="標楷體" w:hAnsi="Times New Roman" w:cs="Times New Roman"/>
          <w:sz w:val="28"/>
          <w:szCs w:val="28"/>
        </w:rPr>
      </w:pPr>
      <w:r w:rsidRPr="00DF5C71">
        <w:rPr>
          <w:rFonts w:ascii="Times New Roman" w:eastAsia="標楷體" w:hAnsi="Times New Roman" w:cs="Times New Roman" w:hint="eastAsia"/>
          <w:sz w:val="28"/>
          <w:szCs w:val="28"/>
        </w:rPr>
        <w:t>國外</w:t>
      </w:r>
      <w:proofErr w:type="gramStart"/>
      <w:r w:rsidRPr="00DF5C71">
        <w:rPr>
          <w:rFonts w:ascii="Times New Roman" w:eastAsia="標楷體" w:hAnsi="Times New Roman" w:cs="Times New Roman" w:hint="eastAsia"/>
          <w:sz w:val="28"/>
          <w:szCs w:val="28"/>
        </w:rPr>
        <w:t>研</w:t>
      </w:r>
      <w:proofErr w:type="gramEnd"/>
      <w:r w:rsidRPr="00DF5C71">
        <w:rPr>
          <w:rFonts w:ascii="Times New Roman" w:eastAsia="標楷體" w:hAnsi="Times New Roman" w:cs="Times New Roman" w:hint="eastAsia"/>
          <w:sz w:val="28"/>
          <w:szCs w:val="28"/>
        </w:rPr>
        <w:t>修期間</w:t>
      </w:r>
      <w:r>
        <w:rPr>
          <w:rFonts w:ascii="Times New Roman" w:eastAsia="標楷體" w:hAnsi="Times New Roman" w:cs="Times New Roman" w:hint="eastAsia"/>
          <w:sz w:val="28"/>
          <w:szCs w:val="28"/>
        </w:rPr>
        <w:t>超過</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天以上者，補助期間請假返國總日數不得超</w:t>
      </w:r>
      <w:r w:rsidRPr="005E62DB">
        <w:rPr>
          <w:rFonts w:ascii="Times New Roman" w:eastAsia="標楷體" w:hAnsi="Times New Roman" w:cs="Times New Roman" w:hint="eastAsia"/>
          <w:sz w:val="28"/>
          <w:szCs w:val="28"/>
        </w:rPr>
        <w:t>過</w:t>
      </w:r>
      <w:r w:rsidRPr="005E62DB">
        <w:rPr>
          <w:rFonts w:ascii="Times New Roman" w:eastAsia="標楷體" w:hAnsi="Times New Roman" w:cs="Times New Roman" w:hint="eastAsia"/>
          <w:sz w:val="28"/>
          <w:szCs w:val="28"/>
        </w:rPr>
        <w:t>5</w:t>
      </w:r>
      <w:r w:rsidRPr="005E62DB">
        <w:rPr>
          <w:rFonts w:ascii="Times New Roman" w:eastAsia="標楷體" w:hAnsi="Times New Roman" w:cs="Times New Roman" w:hint="eastAsia"/>
          <w:sz w:val="28"/>
          <w:szCs w:val="28"/>
        </w:rPr>
        <w:t>日，且返國期間不得支領補助公費；請假返國總日數逾</w:t>
      </w:r>
      <w:proofErr w:type="gramStart"/>
      <w:r w:rsidRPr="005E62DB">
        <w:rPr>
          <w:rFonts w:ascii="Times New Roman" w:eastAsia="標楷體" w:hAnsi="Times New Roman" w:cs="Times New Roman" w:hint="eastAsia"/>
          <w:sz w:val="28"/>
          <w:szCs w:val="28"/>
        </w:rPr>
        <w:t>5</w:t>
      </w:r>
      <w:r w:rsidRPr="005E62DB">
        <w:rPr>
          <w:rFonts w:ascii="Times New Roman" w:eastAsia="標楷體" w:hAnsi="Times New Roman" w:cs="Times New Roman" w:hint="eastAsia"/>
          <w:sz w:val="28"/>
          <w:szCs w:val="28"/>
        </w:rPr>
        <w:t>日需返</w:t>
      </w:r>
      <w:r w:rsidRPr="0080213E">
        <w:rPr>
          <w:rFonts w:ascii="Times New Roman" w:eastAsia="標楷體" w:hAnsi="Times New Roman" w:cs="Times New Roman" w:hint="eastAsia"/>
          <w:sz w:val="28"/>
          <w:szCs w:val="28"/>
        </w:rPr>
        <w:t>還</w:t>
      </w:r>
      <w:proofErr w:type="gramEnd"/>
      <w:r w:rsidRPr="0080213E">
        <w:rPr>
          <w:rFonts w:ascii="Times New Roman" w:eastAsia="標楷體" w:hAnsi="Times New Roman" w:cs="Times New Roman" w:hint="eastAsia"/>
          <w:sz w:val="28"/>
          <w:szCs w:val="28"/>
        </w:rPr>
        <w:t>所領全額補助公費。</w:t>
      </w:r>
    </w:p>
    <w:p w:rsidR="00B20481" w:rsidRPr="002F3A8F" w:rsidRDefault="00B20481" w:rsidP="002F3A8F">
      <w:pPr>
        <w:autoSpaceDE w:val="0"/>
        <w:autoSpaceDN w:val="0"/>
        <w:adjustRightInd w:val="0"/>
        <w:rPr>
          <w:rFonts w:ascii="標楷體6...." w:eastAsia="標楷體6...." w:cs="標楷體6...."/>
          <w:color w:val="000000"/>
          <w:kern w:val="0"/>
          <w:szCs w:val="24"/>
        </w:rPr>
      </w:pPr>
    </w:p>
    <w:p w:rsidR="00B20481" w:rsidRPr="00C404FB" w:rsidRDefault="00B20481" w:rsidP="00B350C9">
      <w:pPr>
        <w:pStyle w:val="a8"/>
        <w:numPr>
          <w:ilvl w:val="0"/>
          <w:numId w:val="39"/>
        </w:numPr>
        <w:autoSpaceDE w:val="0"/>
        <w:autoSpaceDN w:val="0"/>
        <w:adjustRightInd w:val="0"/>
        <w:spacing w:line="400" w:lineRule="exact"/>
        <w:ind w:leftChars="0" w:left="994" w:hanging="518"/>
        <w:jc w:val="both"/>
        <w:rPr>
          <w:rFonts w:ascii="Times New Roman" w:eastAsia="標楷體" w:hAnsi="Times New Roman" w:cs="Times New Roman"/>
          <w:sz w:val="28"/>
          <w:szCs w:val="28"/>
          <w:shd w:val="clear" w:color="auto" w:fill="E7E6E6" w:themeFill="background2"/>
        </w:rPr>
      </w:pPr>
      <w:r w:rsidRPr="00C404FB">
        <w:rPr>
          <w:rFonts w:ascii="Times New Roman" w:eastAsia="標楷體" w:hAnsi="Times New Roman" w:cs="Times New Roman" w:hint="eastAsia"/>
          <w:sz w:val="28"/>
          <w:szCs w:val="28"/>
        </w:rPr>
        <w:t>補助</w:t>
      </w:r>
      <w:r w:rsidRPr="00B20481">
        <w:rPr>
          <w:rFonts w:ascii="Times New Roman" w:eastAsia="標楷體" w:hAnsi="Times New Roman" w:cs="Times New Roman" w:hint="eastAsia"/>
          <w:sz w:val="28"/>
          <w:szCs w:val="28"/>
        </w:rPr>
        <w:t>費：</w:t>
      </w:r>
      <w:r w:rsidRPr="00B20481">
        <w:rPr>
          <w:rFonts w:ascii="Times New Roman" w:eastAsia="標楷體" w:hAnsi="Times New Roman" w:cs="Times New Roman"/>
          <w:sz w:val="28"/>
          <w:szCs w:val="28"/>
        </w:rPr>
        <w:t xml:space="preserve"> </w:t>
      </w:r>
    </w:p>
    <w:p w:rsidR="00D80B77" w:rsidRPr="00D80B77" w:rsidRDefault="00725BF1" w:rsidP="00D80B77">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本部</w:t>
      </w:r>
      <w:r w:rsidR="00D80B77">
        <w:rPr>
          <w:rFonts w:ascii="Times New Roman" w:eastAsia="標楷體" w:hAnsi="Times New Roman" w:cs="Times New Roman" w:hint="eastAsia"/>
          <w:sz w:val="28"/>
          <w:szCs w:val="28"/>
        </w:rPr>
        <w:t>每年預算</w:t>
      </w:r>
      <w:r w:rsidR="00D80B77">
        <w:rPr>
          <w:rFonts w:ascii="Times New Roman" w:eastAsia="標楷體" w:hAnsi="Times New Roman" w:cs="Times New Roman" w:hint="eastAsia"/>
          <w:sz w:val="28"/>
          <w:szCs w:val="28"/>
        </w:rPr>
        <w:t>1,050</w:t>
      </w:r>
      <w:r w:rsidR="00D80B77">
        <w:rPr>
          <w:rFonts w:ascii="Times New Roman" w:eastAsia="標楷體" w:hAnsi="Times New Roman" w:cs="Times New Roman" w:hint="eastAsia"/>
          <w:sz w:val="28"/>
          <w:szCs w:val="28"/>
        </w:rPr>
        <w:t>萬</w:t>
      </w:r>
      <w:r w:rsidR="00871183">
        <w:rPr>
          <w:rFonts w:ascii="Times New Roman" w:eastAsia="標楷體" w:hAnsi="Times New Roman" w:cs="Times New Roman" w:hint="eastAsia"/>
          <w:sz w:val="28"/>
          <w:szCs w:val="28"/>
        </w:rPr>
        <w:t>元</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比照奧方</w:t>
      </w:r>
      <w:r w:rsidR="00D80B77" w:rsidRPr="00D80B77">
        <w:rPr>
          <w:rFonts w:ascii="Times New Roman" w:eastAsia="標楷體" w:hAnsi="Times New Roman" w:cs="Times New Roman" w:hint="eastAsia"/>
          <w:sz w:val="28"/>
          <w:szCs w:val="28"/>
        </w:rPr>
        <w:t>30</w:t>
      </w:r>
      <w:r w:rsidR="00D80B77" w:rsidRPr="00D80B77">
        <w:rPr>
          <w:rFonts w:ascii="Times New Roman" w:eastAsia="標楷體" w:hAnsi="Times New Roman" w:cs="Times New Roman" w:hint="eastAsia"/>
          <w:sz w:val="28"/>
          <w:szCs w:val="28"/>
        </w:rPr>
        <w:t>萬歐元經費</w:t>
      </w:r>
      <w:r w:rsidR="00D80B77">
        <w:rPr>
          <w:rFonts w:ascii="Times New Roman" w:eastAsia="標楷體" w:hAnsi="Times New Roman" w:cs="Times New Roman" w:hint="eastAsia"/>
          <w:sz w:val="28"/>
          <w:szCs w:val="28"/>
        </w:rPr>
        <w:t>計算</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w:t>
      </w:r>
      <w:r w:rsidR="00D80B77">
        <w:rPr>
          <w:rFonts w:ascii="Times New Roman" w:eastAsia="標楷體" w:hAnsi="Times New Roman" w:cs="Times New Roman" w:hint="eastAsia"/>
          <w:sz w:val="28"/>
          <w:szCs w:val="28"/>
        </w:rPr>
        <w:t>每</w:t>
      </w:r>
      <w:r w:rsidR="00D80B77">
        <w:rPr>
          <w:rFonts w:ascii="Times New Roman" w:eastAsia="標楷體" w:hAnsi="Times New Roman" w:cs="Times New Roman" w:hint="eastAsia"/>
          <w:sz w:val="28"/>
          <w:szCs w:val="28"/>
        </w:rPr>
        <w:lastRenderedPageBreak/>
        <w:t>人補助上限</w:t>
      </w:r>
      <w:r w:rsidR="00B555FA">
        <w:rPr>
          <w:rFonts w:ascii="Times New Roman" w:eastAsia="標楷體" w:hAnsi="Times New Roman" w:cs="Times New Roman" w:hint="eastAsia"/>
          <w:sz w:val="28"/>
          <w:szCs w:val="28"/>
        </w:rPr>
        <w:t>新臺幣</w:t>
      </w:r>
      <w:r w:rsidR="00B555FA">
        <w:rPr>
          <w:rFonts w:ascii="Times New Roman" w:eastAsia="標楷體" w:hAnsi="Times New Roman" w:cs="Times New Roman" w:hint="eastAsia"/>
          <w:sz w:val="28"/>
          <w:szCs w:val="28"/>
        </w:rPr>
        <w:t>3</w:t>
      </w:r>
      <w:r w:rsidR="00B555FA">
        <w:rPr>
          <w:rFonts w:ascii="Times New Roman" w:eastAsia="標楷體" w:hAnsi="Times New Roman" w:cs="Times New Roman" w:hint="eastAsia"/>
          <w:sz w:val="28"/>
          <w:szCs w:val="28"/>
        </w:rPr>
        <w:t>萬</w:t>
      </w:r>
      <w:r w:rsidR="00B555FA">
        <w:rPr>
          <w:rFonts w:ascii="Times New Roman" w:eastAsia="標楷體" w:hAnsi="Times New Roman" w:cs="Times New Roman" w:hint="eastAsia"/>
          <w:sz w:val="28"/>
          <w:szCs w:val="28"/>
        </w:rPr>
        <w:t>5</w:t>
      </w:r>
      <w:r w:rsidR="00B555FA" w:rsidRPr="00F60E75">
        <w:rPr>
          <w:rFonts w:ascii="Times New Roman" w:eastAsia="標楷體" w:hAnsi="Times New Roman" w:cs="Times New Roman"/>
          <w:sz w:val="28"/>
          <w:szCs w:val="28"/>
        </w:rPr>
        <w:t>,</w:t>
      </w:r>
      <w:r w:rsidR="00B555FA">
        <w:rPr>
          <w:rFonts w:ascii="Times New Roman" w:eastAsia="標楷體" w:hAnsi="Times New Roman" w:cs="Times New Roman" w:hint="eastAsia"/>
          <w:sz w:val="28"/>
          <w:szCs w:val="28"/>
        </w:rPr>
        <w:t>0</w:t>
      </w:r>
      <w:r w:rsidR="00B555FA" w:rsidRPr="00F60E75">
        <w:rPr>
          <w:rFonts w:ascii="Times New Roman" w:eastAsia="標楷體" w:hAnsi="Times New Roman" w:cs="Times New Roman" w:hint="eastAsia"/>
          <w:sz w:val="28"/>
          <w:szCs w:val="28"/>
        </w:rPr>
        <w:t>00</w:t>
      </w:r>
      <w:r w:rsidR="00B555FA" w:rsidRPr="00F60E75">
        <w:rPr>
          <w:rFonts w:ascii="Times New Roman" w:eastAsia="標楷體" w:hAnsi="Times New Roman" w:cs="Times New Roman" w:hint="eastAsia"/>
          <w:sz w:val="28"/>
          <w:szCs w:val="28"/>
        </w:rPr>
        <w:t>元</w:t>
      </w:r>
      <w:r w:rsidR="00D80B77">
        <w:rPr>
          <w:rFonts w:ascii="Times New Roman" w:eastAsia="標楷體" w:hAnsi="Times New Roman" w:cs="Times New Roman" w:hint="eastAsia"/>
          <w:sz w:val="28"/>
          <w:szCs w:val="28"/>
        </w:rPr>
        <w:t>(</w:t>
      </w:r>
      <w:r w:rsidR="00D80B77" w:rsidRPr="00D80B77">
        <w:rPr>
          <w:rFonts w:ascii="Times New Roman" w:eastAsia="標楷體" w:hAnsi="Times New Roman" w:cs="Times New Roman" w:hint="eastAsia"/>
          <w:sz w:val="28"/>
          <w:szCs w:val="28"/>
        </w:rPr>
        <w:t>比照奧方</w:t>
      </w:r>
      <w:r w:rsidR="00D80B77">
        <w:rPr>
          <w:rFonts w:ascii="Times New Roman" w:eastAsia="標楷體" w:hAnsi="Times New Roman" w:cs="Times New Roman" w:hint="eastAsia"/>
          <w:sz w:val="28"/>
          <w:szCs w:val="28"/>
        </w:rPr>
        <w:t>每人最高補助額</w:t>
      </w:r>
      <w:r w:rsidR="00D80B77">
        <w:rPr>
          <w:rFonts w:ascii="Times New Roman" w:eastAsia="標楷體" w:hAnsi="Times New Roman" w:cs="Times New Roman" w:hint="eastAsia"/>
          <w:sz w:val="28"/>
          <w:szCs w:val="28"/>
        </w:rPr>
        <w:t>1</w:t>
      </w:r>
      <w:r w:rsidR="00D80B77">
        <w:rPr>
          <w:rFonts w:ascii="Times New Roman" w:eastAsia="標楷體" w:hAnsi="Times New Roman" w:cs="Times New Roman"/>
          <w:sz w:val="28"/>
          <w:szCs w:val="28"/>
        </w:rPr>
        <w:t>,</w:t>
      </w:r>
      <w:r w:rsidR="00D80B77">
        <w:rPr>
          <w:rFonts w:ascii="Times New Roman" w:eastAsia="標楷體" w:hAnsi="Times New Roman" w:cs="Times New Roman" w:hint="eastAsia"/>
          <w:sz w:val="28"/>
          <w:szCs w:val="28"/>
        </w:rPr>
        <w:t>000</w:t>
      </w:r>
      <w:r w:rsidR="00D80B77">
        <w:rPr>
          <w:rFonts w:ascii="Times New Roman" w:eastAsia="標楷體" w:hAnsi="Times New Roman" w:cs="Times New Roman" w:hint="eastAsia"/>
          <w:sz w:val="28"/>
          <w:szCs w:val="28"/>
        </w:rPr>
        <w:t>歐元計算</w:t>
      </w:r>
      <w:r w:rsidR="00D80B77">
        <w:rPr>
          <w:rFonts w:ascii="Times New Roman" w:eastAsia="標楷體" w:hAnsi="Times New Roman" w:cs="Times New Roman"/>
          <w:sz w:val="28"/>
          <w:szCs w:val="28"/>
        </w:rPr>
        <w:t>)</w:t>
      </w:r>
      <w:r w:rsidR="00D80B77">
        <w:rPr>
          <w:rFonts w:ascii="Times New Roman" w:eastAsia="標楷體" w:hAnsi="Times New Roman" w:cs="Times New Roman" w:hint="eastAsia"/>
          <w:sz w:val="28"/>
          <w:szCs w:val="28"/>
        </w:rPr>
        <w:t>。</w:t>
      </w:r>
    </w:p>
    <w:p w:rsidR="0080213E" w:rsidRDefault="008F48EC" w:rsidP="00FD6641">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w:t>
      </w:r>
      <w:r w:rsidR="00B20481" w:rsidRPr="00B20481">
        <w:rPr>
          <w:rFonts w:ascii="Times New Roman" w:eastAsia="標楷體" w:hAnsi="Times New Roman" w:cs="Times New Roman" w:hint="eastAsia"/>
          <w:sz w:val="28"/>
          <w:szCs w:val="28"/>
        </w:rPr>
        <w:t>費計算方式為</w:t>
      </w:r>
      <w:r w:rsidR="00B555FA">
        <w:rPr>
          <w:rFonts w:ascii="Times New Roman" w:eastAsia="標楷體" w:hAnsi="Times New Roman" w:cs="Times New Roman" w:hint="eastAsia"/>
          <w:sz w:val="28"/>
          <w:szCs w:val="28"/>
        </w:rPr>
        <w:t>新臺幣</w:t>
      </w:r>
      <w:r w:rsidR="00B555FA">
        <w:rPr>
          <w:rFonts w:ascii="Times New Roman" w:eastAsia="標楷體" w:hAnsi="Times New Roman" w:cs="Times New Roman" w:hint="eastAsia"/>
          <w:sz w:val="28"/>
          <w:szCs w:val="28"/>
        </w:rPr>
        <w:t>3</w:t>
      </w:r>
      <w:r w:rsidR="00B555FA">
        <w:rPr>
          <w:rFonts w:ascii="Times New Roman" w:eastAsia="標楷體" w:hAnsi="Times New Roman" w:cs="Times New Roman" w:hint="eastAsia"/>
          <w:sz w:val="28"/>
          <w:szCs w:val="28"/>
        </w:rPr>
        <w:t>萬</w:t>
      </w:r>
      <w:r w:rsidR="00B555FA">
        <w:rPr>
          <w:rFonts w:ascii="Times New Roman" w:eastAsia="標楷體" w:hAnsi="Times New Roman" w:cs="Times New Roman" w:hint="eastAsia"/>
          <w:sz w:val="28"/>
          <w:szCs w:val="28"/>
        </w:rPr>
        <w:t>5</w:t>
      </w:r>
      <w:r w:rsidR="00B555FA" w:rsidRPr="00F60E75">
        <w:rPr>
          <w:rFonts w:ascii="Times New Roman" w:eastAsia="標楷體" w:hAnsi="Times New Roman" w:cs="Times New Roman"/>
          <w:sz w:val="28"/>
          <w:szCs w:val="28"/>
        </w:rPr>
        <w:t>,</w:t>
      </w:r>
      <w:r w:rsidR="00B555FA">
        <w:rPr>
          <w:rFonts w:ascii="Times New Roman" w:eastAsia="標楷體" w:hAnsi="Times New Roman" w:cs="Times New Roman" w:hint="eastAsia"/>
          <w:sz w:val="28"/>
          <w:szCs w:val="28"/>
        </w:rPr>
        <w:t>0</w:t>
      </w:r>
      <w:r w:rsidR="00B555FA" w:rsidRPr="00F60E75">
        <w:rPr>
          <w:rFonts w:ascii="Times New Roman" w:eastAsia="標楷體" w:hAnsi="Times New Roman" w:cs="Times New Roman" w:hint="eastAsia"/>
          <w:sz w:val="28"/>
          <w:szCs w:val="28"/>
        </w:rPr>
        <w:t>00</w:t>
      </w:r>
      <w:r w:rsidR="00B555FA" w:rsidRPr="00F60E75">
        <w:rPr>
          <w:rFonts w:ascii="Times New Roman" w:eastAsia="標楷體" w:hAnsi="Times New Roman" w:cs="Times New Roman" w:hint="eastAsia"/>
          <w:sz w:val="28"/>
          <w:szCs w:val="28"/>
        </w:rPr>
        <w:t>元</w:t>
      </w:r>
      <w:r w:rsidR="00F2266E">
        <w:rPr>
          <w:rFonts w:ascii="Times New Roman" w:eastAsia="標楷體" w:hAnsi="Times New Roman" w:cs="Times New Roman" w:hint="eastAsia"/>
          <w:sz w:val="28"/>
          <w:szCs w:val="28"/>
        </w:rPr>
        <w:t>乘以國外</w:t>
      </w:r>
      <w:proofErr w:type="gramStart"/>
      <w:r w:rsidR="00F2266E">
        <w:rPr>
          <w:rFonts w:ascii="Times New Roman" w:eastAsia="標楷體" w:hAnsi="Times New Roman" w:cs="Times New Roman" w:hint="eastAsia"/>
          <w:sz w:val="28"/>
          <w:szCs w:val="28"/>
        </w:rPr>
        <w:t>研修</w:t>
      </w:r>
      <w:r w:rsidR="00B20481" w:rsidRPr="00B20481">
        <w:rPr>
          <w:rFonts w:ascii="Times New Roman" w:eastAsia="標楷體" w:hAnsi="Times New Roman" w:cs="Times New Roman" w:hint="eastAsia"/>
          <w:sz w:val="28"/>
          <w:szCs w:val="28"/>
        </w:rPr>
        <w:t>日</w:t>
      </w:r>
      <w:proofErr w:type="gramEnd"/>
      <w:r w:rsidR="00B20481" w:rsidRPr="00B20481">
        <w:rPr>
          <w:rFonts w:ascii="Times New Roman" w:eastAsia="標楷體" w:hAnsi="Times New Roman" w:cs="Times New Roman" w:hint="eastAsia"/>
          <w:sz w:val="28"/>
          <w:szCs w:val="28"/>
        </w:rPr>
        <w:t>數</w:t>
      </w:r>
      <w:r w:rsidR="00B20481" w:rsidRPr="00B20481">
        <w:rPr>
          <w:rFonts w:ascii="Times New Roman" w:eastAsia="標楷體" w:hAnsi="Times New Roman" w:cs="Times New Roman"/>
          <w:sz w:val="28"/>
          <w:szCs w:val="28"/>
        </w:rPr>
        <w:t>(</w:t>
      </w:r>
      <w:r w:rsidR="00B20481" w:rsidRPr="00B20481">
        <w:rPr>
          <w:rFonts w:ascii="Times New Roman" w:eastAsia="標楷體" w:hAnsi="Times New Roman" w:cs="Times New Roman" w:hint="eastAsia"/>
          <w:sz w:val="28"/>
          <w:szCs w:val="28"/>
        </w:rPr>
        <w:t>補助起始日至補助截止日之累計日數扣除請假返國總日數</w:t>
      </w:r>
      <w:r w:rsidR="00B20481" w:rsidRPr="00B20481">
        <w:rPr>
          <w:rFonts w:ascii="Times New Roman" w:eastAsia="標楷體" w:hAnsi="Times New Roman" w:cs="Times New Roman"/>
          <w:sz w:val="28"/>
          <w:szCs w:val="28"/>
        </w:rPr>
        <w:t>)</w:t>
      </w:r>
      <w:r w:rsidR="00B20481" w:rsidRPr="00B20481">
        <w:rPr>
          <w:rFonts w:ascii="Times New Roman" w:eastAsia="標楷體" w:hAnsi="Times New Roman" w:cs="Times New Roman" w:hint="eastAsia"/>
          <w:sz w:val="28"/>
          <w:szCs w:val="28"/>
        </w:rPr>
        <w:t>除以三百六十五日。</w:t>
      </w:r>
    </w:p>
    <w:p w:rsidR="00CB23C9" w:rsidRDefault="00CB23C9" w:rsidP="00FD6641">
      <w:pPr>
        <w:pStyle w:val="a8"/>
        <w:numPr>
          <w:ilvl w:val="0"/>
          <w:numId w:val="35"/>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補助經費可核銷項目包含一張國際來回經濟艙機票款、國外學費、生活費等。</w:t>
      </w:r>
    </w:p>
    <w:p w:rsidR="00CB23C9" w:rsidRPr="00F4206B" w:rsidRDefault="00CB23C9" w:rsidP="00CB23C9">
      <w:pPr>
        <w:pStyle w:val="a8"/>
        <w:numPr>
          <w:ilvl w:val="0"/>
          <w:numId w:val="35"/>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F4206B">
        <w:rPr>
          <w:rFonts w:ascii="Times New Roman" w:eastAsia="標楷體" w:hAnsi="Times New Roman" w:cs="Times New Roman" w:hint="eastAsia"/>
          <w:sz w:val="28"/>
          <w:szCs w:val="28"/>
        </w:rPr>
        <w:t>受補助人懷孕，得提出證明文件依下述方式辦理：</w:t>
      </w:r>
      <w:r w:rsidRPr="00F4206B">
        <w:rPr>
          <w:rFonts w:ascii="Times New Roman" w:eastAsia="標楷體" w:hAnsi="Times New Roman" w:cs="Times New Roman"/>
          <w:sz w:val="28"/>
          <w:szCs w:val="28"/>
        </w:rPr>
        <w:t xml:space="preserve"> </w:t>
      </w:r>
    </w:p>
    <w:p w:rsidR="00CB23C9" w:rsidRDefault="00CB23C9" w:rsidP="00CB23C9">
      <w:pPr>
        <w:pStyle w:val="a8"/>
        <w:numPr>
          <w:ilvl w:val="0"/>
          <w:numId w:val="32"/>
        </w:numPr>
        <w:autoSpaceDE w:val="0"/>
        <w:autoSpaceDN w:val="0"/>
        <w:adjustRightInd w:val="0"/>
        <w:spacing w:line="400" w:lineRule="exact"/>
        <w:ind w:leftChars="0"/>
        <w:jc w:val="both"/>
        <w:rPr>
          <w:rFonts w:ascii="Times New Roman" w:eastAsia="標楷體" w:hAnsi="Times New Roman" w:cs="Times New Roman"/>
          <w:sz w:val="28"/>
          <w:szCs w:val="28"/>
        </w:rPr>
      </w:pPr>
      <w:r w:rsidRPr="0080213E">
        <w:rPr>
          <w:rFonts w:ascii="Times New Roman" w:eastAsia="標楷體" w:hAnsi="Times New Roman" w:cs="Times New Roman" w:hint="eastAsia"/>
          <w:sz w:val="28"/>
          <w:szCs w:val="28"/>
        </w:rPr>
        <w:t>國外研究期間懷孕：得提前返國</w:t>
      </w:r>
      <w:r w:rsidR="00F011EA">
        <w:rPr>
          <w:rFonts w:ascii="Times New Roman" w:eastAsia="標楷體" w:hAnsi="Times New Roman" w:cs="Times New Roman" w:hint="eastAsia"/>
          <w:sz w:val="28"/>
          <w:szCs w:val="28"/>
        </w:rPr>
        <w:t>者，國外</w:t>
      </w:r>
      <w:proofErr w:type="gramStart"/>
      <w:r w:rsidR="00F011EA">
        <w:rPr>
          <w:rFonts w:ascii="Times New Roman" w:eastAsia="標楷體" w:hAnsi="Times New Roman" w:cs="Times New Roman" w:hint="eastAsia"/>
          <w:sz w:val="28"/>
          <w:szCs w:val="28"/>
        </w:rPr>
        <w:t>研修</w:t>
      </w:r>
      <w:r w:rsidRPr="0080213E">
        <w:rPr>
          <w:rFonts w:ascii="Times New Roman" w:eastAsia="標楷體" w:hAnsi="Times New Roman" w:cs="Times New Roman" w:hint="eastAsia"/>
          <w:sz w:val="28"/>
          <w:szCs w:val="28"/>
        </w:rPr>
        <w:t>日</w:t>
      </w:r>
      <w:proofErr w:type="gramEnd"/>
      <w:r w:rsidRPr="0080213E">
        <w:rPr>
          <w:rFonts w:ascii="Times New Roman" w:eastAsia="標楷體" w:hAnsi="Times New Roman" w:cs="Times New Roman" w:hint="eastAsia"/>
          <w:sz w:val="28"/>
          <w:szCs w:val="28"/>
        </w:rPr>
        <w:t>數未達規定者，按日數比例返還補助公費。</w:t>
      </w:r>
    </w:p>
    <w:p w:rsidR="00CB23C9" w:rsidRPr="00CB23C9" w:rsidRDefault="00CB23C9" w:rsidP="00CB23C9">
      <w:pPr>
        <w:pStyle w:val="a8"/>
        <w:numPr>
          <w:ilvl w:val="0"/>
          <w:numId w:val="32"/>
        </w:numPr>
        <w:autoSpaceDE w:val="0"/>
        <w:autoSpaceDN w:val="0"/>
        <w:adjustRightInd w:val="0"/>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出國前懷孕：若經核定之國外</w:t>
      </w:r>
      <w:proofErr w:type="gramStart"/>
      <w:r w:rsidR="00F011EA">
        <w:rPr>
          <w:rFonts w:ascii="Times New Roman" w:eastAsia="標楷體" w:hAnsi="Times New Roman" w:cs="Times New Roman" w:hint="eastAsia"/>
          <w:sz w:val="28"/>
          <w:szCs w:val="28"/>
        </w:rPr>
        <w:t>研</w:t>
      </w:r>
      <w:proofErr w:type="gramEnd"/>
      <w:r w:rsidR="00F011EA">
        <w:rPr>
          <w:rFonts w:ascii="Times New Roman" w:eastAsia="標楷體" w:hAnsi="Times New Roman" w:cs="Times New Roman" w:hint="eastAsia"/>
          <w:sz w:val="28"/>
          <w:szCs w:val="28"/>
        </w:rPr>
        <w:t>修單位</w:t>
      </w:r>
      <w:r>
        <w:rPr>
          <w:rFonts w:ascii="Times New Roman" w:eastAsia="標楷體" w:hAnsi="Times New Roman" w:cs="Times New Roman" w:hint="eastAsia"/>
          <w:sz w:val="28"/>
          <w:szCs w:val="28"/>
        </w:rPr>
        <w:t>同意，得申請保留受補助資格</w:t>
      </w:r>
      <w:r>
        <w:rPr>
          <w:rFonts w:ascii="Times New Roman" w:eastAsia="標楷體" w:hAnsi="Times New Roman" w:cs="Times New Roman" w:hint="eastAsia"/>
          <w:sz w:val="28"/>
          <w:szCs w:val="28"/>
        </w:rPr>
        <w:t>1</w:t>
      </w:r>
      <w:r w:rsidRPr="00DF5C71">
        <w:rPr>
          <w:rFonts w:ascii="Times New Roman" w:eastAsia="標楷體" w:hAnsi="Times New Roman" w:cs="Times New Roman" w:hint="eastAsia"/>
          <w:sz w:val="28"/>
          <w:szCs w:val="28"/>
        </w:rPr>
        <w:t>年；如未取得同意，不得申請保留，其已領取補助公費者，申請資格保留前須先行繳還。</w:t>
      </w:r>
    </w:p>
    <w:p w:rsidR="00F4206B" w:rsidRDefault="00FD6641" w:rsidP="00F4206B">
      <w:pPr>
        <w:pStyle w:val="a8"/>
        <w:numPr>
          <w:ilvl w:val="0"/>
          <w:numId w:val="35"/>
        </w:numPr>
        <w:tabs>
          <w:tab w:val="left" w:pos="924"/>
        </w:tabs>
        <w:autoSpaceDE w:val="0"/>
        <w:autoSpaceDN w:val="0"/>
        <w:adjustRightInd w:val="0"/>
        <w:spacing w:line="400" w:lineRule="exact"/>
        <w:ind w:leftChars="0"/>
        <w:jc w:val="both"/>
        <w:rPr>
          <w:rFonts w:ascii="Times New Roman" w:eastAsia="標楷體" w:hAnsi="Times New Roman" w:cs="Times New Roman"/>
          <w:sz w:val="28"/>
          <w:szCs w:val="28"/>
        </w:rPr>
      </w:pPr>
      <w:r w:rsidRPr="00B20481">
        <w:rPr>
          <w:rFonts w:ascii="Times New Roman" w:eastAsia="標楷體" w:hAnsi="Times New Roman" w:cs="Times New Roman" w:hint="eastAsia"/>
          <w:sz w:val="28"/>
          <w:szCs w:val="28"/>
        </w:rPr>
        <w:t>受補助人於補助</w:t>
      </w:r>
      <w:proofErr w:type="gramStart"/>
      <w:r w:rsidRPr="00B20481">
        <w:rPr>
          <w:rFonts w:ascii="Times New Roman" w:eastAsia="標楷體" w:hAnsi="Times New Roman" w:cs="Times New Roman" w:hint="eastAsia"/>
          <w:sz w:val="28"/>
          <w:szCs w:val="28"/>
        </w:rPr>
        <w:t>期間，</w:t>
      </w:r>
      <w:proofErr w:type="gramEnd"/>
      <w:r w:rsidRPr="00B20481">
        <w:rPr>
          <w:rFonts w:ascii="Times New Roman" w:eastAsia="標楷體" w:hAnsi="Times New Roman" w:cs="Times New Roman" w:hint="eastAsia"/>
          <w:sz w:val="28"/>
          <w:szCs w:val="28"/>
        </w:rPr>
        <w:t>對於我國政府所資助之其他赴國外</w:t>
      </w:r>
      <w:proofErr w:type="gramStart"/>
      <w:r w:rsidRPr="00B20481">
        <w:rPr>
          <w:rFonts w:ascii="Times New Roman" w:eastAsia="標楷體" w:hAnsi="Times New Roman" w:cs="Times New Roman" w:hint="eastAsia"/>
          <w:sz w:val="28"/>
          <w:szCs w:val="28"/>
        </w:rPr>
        <w:t>研</w:t>
      </w:r>
      <w:proofErr w:type="gramEnd"/>
      <w:r w:rsidRPr="00B20481">
        <w:rPr>
          <w:rFonts w:ascii="Times New Roman" w:eastAsia="標楷體" w:hAnsi="Times New Roman" w:cs="Times New Roman" w:hint="eastAsia"/>
          <w:sz w:val="28"/>
          <w:szCs w:val="28"/>
        </w:rPr>
        <w:t>修公費、國外</w:t>
      </w:r>
      <w:proofErr w:type="gramStart"/>
      <w:r w:rsidRPr="00B20481">
        <w:rPr>
          <w:rFonts w:ascii="Times New Roman" w:eastAsia="標楷體" w:hAnsi="Times New Roman" w:cs="Times New Roman" w:hint="eastAsia"/>
          <w:sz w:val="28"/>
          <w:szCs w:val="28"/>
        </w:rPr>
        <w:t>研修獎</w:t>
      </w:r>
      <w:proofErr w:type="gramEnd"/>
      <w:r w:rsidRPr="00B20481">
        <w:rPr>
          <w:rFonts w:ascii="Times New Roman" w:eastAsia="標楷體" w:hAnsi="Times New Roman" w:cs="Times New Roman" w:hint="eastAsia"/>
          <w:sz w:val="28"/>
          <w:szCs w:val="28"/>
        </w:rPr>
        <w:t>助學金或出席國際會議相關費用，不得再重複支領。</w:t>
      </w:r>
    </w:p>
    <w:p w:rsidR="00BB108F" w:rsidRPr="0024748E" w:rsidRDefault="00BB108F" w:rsidP="00BB108F">
      <w:pPr>
        <w:autoSpaceDE w:val="0"/>
        <w:autoSpaceDN w:val="0"/>
        <w:adjustRightInd w:val="0"/>
        <w:spacing w:line="400" w:lineRule="exact"/>
        <w:jc w:val="both"/>
        <w:rPr>
          <w:rFonts w:ascii="Times New Roman" w:eastAsia="標楷體" w:hAnsi="Times New Roman" w:cs="Times New Roman"/>
          <w:kern w:val="0"/>
          <w:sz w:val="28"/>
          <w:szCs w:val="28"/>
        </w:rPr>
      </w:pPr>
    </w:p>
    <w:p w:rsidR="0024748E" w:rsidRPr="00871183" w:rsidRDefault="00B162F9" w:rsidP="00B162F9">
      <w:pPr>
        <w:pStyle w:val="a8"/>
        <w:numPr>
          <w:ilvl w:val="0"/>
          <w:numId w:val="7"/>
        </w:numPr>
        <w:autoSpaceDE w:val="0"/>
        <w:autoSpaceDN w:val="0"/>
        <w:adjustRightInd w:val="0"/>
        <w:spacing w:line="400" w:lineRule="exact"/>
        <w:ind w:leftChars="0"/>
        <w:rPr>
          <w:rFonts w:ascii="Times New Roman" w:eastAsia="標楷體" w:hAnsi="Times New Roman" w:cs="Times New Roman"/>
          <w:kern w:val="0"/>
          <w:sz w:val="32"/>
          <w:szCs w:val="32"/>
        </w:rPr>
      </w:pPr>
      <w:r w:rsidRPr="00871183">
        <w:rPr>
          <w:rFonts w:ascii="Times New Roman" w:eastAsia="標楷體" w:hAnsi="Times New Roman" w:cs="Times New Roman" w:hint="eastAsia"/>
          <w:kern w:val="0"/>
          <w:sz w:val="32"/>
          <w:szCs w:val="32"/>
        </w:rPr>
        <w:t>其他注意事項</w:t>
      </w:r>
    </w:p>
    <w:p w:rsidR="00391B88" w:rsidRPr="00391B88" w:rsidRDefault="00391B88" w:rsidP="00391B88">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391B88">
        <w:rPr>
          <w:rFonts w:ascii="Times New Roman" w:eastAsia="標楷體" w:hAnsi="Times New Roman" w:cs="Times New Roman"/>
          <w:kern w:val="0"/>
          <w:sz w:val="28"/>
          <w:szCs w:val="28"/>
        </w:rPr>
        <w:t>申請人必須前往奧地利申請目的地進行研究活動。</w:t>
      </w:r>
    </w:p>
    <w:p w:rsidR="00A977FD" w:rsidRDefault="00391B88" w:rsidP="00A977FD">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391B88">
        <w:rPr>
          <w:rFonts w:ascii="Times New Roman" w:eastAsia="標楷體" w:hAnsi="Times New Roman" w:cs="Times New Roman"/>
          <w:kern w:val="0"/>
          <w:sz w:val="28"/>
          <w:szCs w:val="28"/>
        </w:rPr>
        <w:t>獎學金比例僅為申請人而設，不包括陪同的家庭成員。</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申請人如有國內外學校提供之獎學金或學費減免，或有外國政府、民間機構提供之獎學金者，須於報名時據實申明。</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本簡章報名表及相關表件所蒐集個人資料，依個人資料保護法規定，針對本甄選之目的進行蒐集、處理、利用及相關研究；錄取生資料係針對錄取後學生輔導、統計、建置海外人才庫及相關研究及宣導使用，不作其他用途。</w:t>
      </w:r>
    </w:p>
    <w:p w:rsidR="00A977FD" w:rsidRP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以國外、大陸地區或香港、澳門學校畢業證件申請本獎學金經錄取者，依「大學辦理國外學歷</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認辦法」、「大陸地區學歷</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w:t>
      </w:r>
      <w:r w:rsidRPr="00A977FD">
        <w:rPr>
          <w:rFonts w:ascii="Times New Roman" w:eastAsia="標楷體" w:hAnsi="Times New Roman" w:cs="Times New Roman"/>
          <w:kern w:val="0"/>
          <w:sz w:val="28"/>
          <w:szCs w:val="28"/>
        </w:rPr>
        <w:t xml:space="preserve"> </w:t>
      </w:r>
      <w:r w:rsidRPr="00A977FD">
        <w:rPr>
          <w:rFonts w:ascii="Times New Roman" w:eastAsia="標楷體" w:hAnsi="Times New Roman" w:cs="Times New Roman" w:hint="eastAsia"/>
          <w:kern w:val="0"/>
          <w:sz w:val="28"/>
          <w:szCs w:val="28"/>
        </w:rPr>
        <w:t>及「香港澳門學歷檢</w:t>
      </w:r>
      <w:proofErr w:type="gramStart"/>
      <w:r w:rsidRPr="00A977FD">
        <w:rPr>
          <w:rFonts w:ascii="Times New Roman" w:eastAsia="標楷體" w:hAnsi="Times New Roman" w:cs="Times New Roman" w:hint="eastAsia"/>
          <w:kern w:val="0"/>
          <w:sz w:val="28"/>
          <w:szCs w:val="28"/>
        </w:rPr>
        <w:t>覈</w:t>
      </w:r>
      <w:proofErr w:type="gramEnd"/>
      <w:r w:rsidRPr="00A977FD">
        <w:rPr>
          <w:rFonts w:ascii="Times New Roman" w:eastAsia="標楷體" w:hAnsi="Times New Roman" w:cs="Times New Roman" w:hint="eastAsia"/>
          <w:kern w:val="0"/>
          <w:sz w:val="28"/>
          <w:szCs w:val="28"/>
        </w:rPr>
        <w:t>及</w:t>
      </w:r>
      <w:proofErr w:type="gramStart"/>
      <w:r w:rsidRPr="00A977FD">
        <w:rPr>
          <w:rFonts w:ascii="Times New Roman" w:eastAsia="標楷體" w:hAnsi="Times New Roman" w:cs="Times New Roman" w:hint="eastAsia"/>
          <w:kern w:val="0"/>
          <w:sz w:val="28"/>
          <w:szCs w:val="28"/>
        </w:rPr>
        <w:t>採</w:t>
      </w:r>
      <w:proofErr w:type="gramEnd"/>
      <w:r w:rsidRPr="00A977FD">
        <w:rPr>
          <w:rFonts w:ascii="Times New Roman" w:eastAsia="標楷體" w:hAnsi="Times New Roman" w:cs="Times New Roman" w:hint="eastAsia"/>
          <w:kern w:val="0"/>
          <w:sz w:val="28"/>
          <w:szCs w:val="28"/>
        </w:rPr>
        <w:t>認辦法」等相關規定辦理境外學歷查證；經查證</w:t>
      </w:r>
      <w:proofErr w:type="gramStart"/>
      <w:r w:rsidRPr="00A977FD">
        <w:rPr>
          <w:rFonts w:ascii="Times New Roman" w:eastAsia="標楷體" w:hAnsi="Times New Roman" w:cs="Times New Roman" w:hint="eastAsia"/>
          <w:kern w:val="0"/>
          <w:sz w:val="28"/>
          <w:szCs w:val="28"/>
        </w:rPr>
        <w:t>不</w:t>
      </w:r>
      <w:proofErr w:type="gramEnd"/>
      <w:r w:rsidRPr="00A977FD">
        <w:rPr>
          <w:rFonts w:ascii="Times New Roman" w:eastAsia="標楷體" w:hAnsi="Times New Roman" w:cs="Times New Roman" w:hint="eastAsia"/>
          <w:kern w:val="0"/>
          <w:sz w:val="28"/>
          <w:szCs w:val="28"/>
        </w:rPr>
        <w:t>認定該項國外、大陸地區或香港、澳門學歷時，撤銷錄取資格；如有偽造、變造學歷情事者，應負法律責任。</w:t>
      </w:r>
    </w:p>
    <w:p w:rsidR="002F3A8F"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本獎學金所涉權利及義務，悉依本部所定留學獎學金行政契約書、行政程序法及相關規定辦理；必要時，亦得經提請本部</w:t>
      </w:r>
      <w:r w:rsidRPr="00A977FD">
        <w:rPr>
          <w:rFonts w:ascii="Times New Roman" w:eastAsia="標楷體" w:hAnsi="Times New Roman" w:cs="Times New Roman" w:hint="eastAsia"/>
          <w:kern w:val="0"/>
          <w:sz w:val="28"/>
          <w:szCs w:val="28"/>
        </w:rPr>
        <w:lastRenderedPageBreak/>
        <w:t>公費留學委員會決議後，通知本獎學金受獎生共同遵行。</w:t>
      </w:r>
    </w:p>
    <w:p w:rsidR="00A977FD" w:rsidRDefault="00A977FD" w:rsidP="008B53D6">
      <w:pPr>
        <w:pStyle w:val="a8"/>
        <w:numPr>
          <w:ilvl w:val="0"/>
          <w:numId w:val="26"/>
        </w:numPr>
        <w:tabs>
          <w:tab w:val="left" w:pos="924"/>
        </w:tabs>
        <w:autoSpaceDE w:val="0"/>
        <w:autoSpaceDN w:val="0"/>
        <w:adjustRightInd w:val="0"/>
        <w:spacing w:line="400" w:lineRule="exact"/>
        <w:ind w:leftChars="0"/>
        <w:jc w:val="both"/>
        <w:rPr>
          <w:rFonts w:ascii="Times New Roman" w:eastAsia="標楷體" w:hAnsi="Times New Roman" w:cs="Times New Roman"/>
          <w:kern w:val="0"/>
          <w:sz w:val="28"/>
          <w:szCs w:val="28"/>
        </w:rPr>
      </w:pPr>
      <w:r w:rsidRPr="00A977FD">
        <w:rPr>
          <w:rFonts w:ascii="Times New Roman" w:eastAsia="標楷體" w:hAnsi="Times New Roman" w:cs="Times New Roman" w:hint="eastAsia"/>
          <w:kern w:val="0"/>
          <w:sz w:val="28"/>
          <w:szCs w:val="28"/>
        </w:rPr>
        <w:t>錄</w:t>
      </w:r>
      <w:r w:rsidRPr="002F3A8F">
        <w:rPr>
          <w:rFonts w:ascii="Times New Roman" w:eastAsia="標楷體" w:hAnsi="Times New Roman" w:cs="Times New Roman" w:hint="eastAsia"/>
          <w:kern w:val="0"/>
          <w:sz w:val="28"/>
          <w:szCs w:val="28"/>
        </w:rPr>
        <w:t>取生應於公告錄取後</w:t>
      </w:r>
      <w:r w:rsidRPr="002F3A8F">
        <w:rPr>
          <w:rFonts w:ascii="Times New Roman" w:eastAsia="標楷體" w:hAnsi="Times New Roman" w:cs="Times New Roman"/>
          <w:kern w:val="0"/>
          <w:sz w:val="28"/>
          <w:szCs w:val="28"/>
        </w:rPr>
        <w:t>3</w:t>
      </w:r>
      <w:r w:rsidRPr="002F3A8F">
        <w:rPr>
          <w:rFonts w:ascii="Times New Roman" w:eastAsia="標楷體" w:hAnsi="Times New Roman" w:cs="Times New Roman" w:hint="eastAsia"/>
          <w:kern w:val="0"/>
          <w:sz w:val="28"/>
          <w:szCs w:val="28"/>
        </w:rPr>
        <w:t>個月內註冊加入本部建置之「海外人才經驗分享及國際連結計畫」網站</w:t>
      </w:r>
      <w:r w:rsidRPr="002F3A8F">
        <w:rPr>
          <w:rFonts w:ascii="Times New Roman" w:eastAsia="標楷體" w:hAnsi="Times New Roman" w:cs="Times New Roman"/>
          <w:kern w:val="0"/>
          <w:sz w:val="28"/>
          <w:szCs w:val="28"/>
        </w:rPr>
        <w:t>(</w:t>
      </w:r>
      <w:proofErr w:type="spellStart"/>
      <w:r w:rsidRPr="002F3A8F">
        <w:rPr>
          <w:rFonts w:ascii="Times New Roman" w:eastAsia="標楷體" w:hAnsi="Times New Roman" w:cs="Times New Roman"/>
          <w:kern w:val="0"/>
          <w:sz w:val="28"/>
          <w:szCs w:val="28"/>
        </w:rPr>
        <w:t>TaiwanGPS</w:t>
      </w:r>
      <w:proofErr w:type="spellEnd"/>
      <w:r w:rsidRPr="002F3A8F">
        <w:rPr>
          <w:rFonts w:ascii="Times New Roman" w:eastAsia="標楷體" w:hAnsi="Times New Roman" w:cs="Times New Roman"/>
          <w:kern w:val="0"/>
          <w:sz w:val="28"/>
          <w:szCs w:val="28"/>
        </w:rPr>
        <w:t xml:space="preserve">) </w:t>
      </w:r>
      <w:r w:rsidRPr="002F3A8F">
        <w:rPr>
          <w:rFonts w:ascii="Times New Roman" w:eastAsia="標楷體" w:hAnsi="Times New Roman" w:cs="Times New Roman" w:hint="eastAsia"/>
          <w:kern w:val="0"/>
          <w:sz w:val="28"/>
          <w:szCs w:val="28"/>
        </w:rPr>
        <w:t>，</w:t>
      </w:r>
      <w:r w:rsidRPr="002F3A8F">
        <w:rPr>
          <w:rFonts w:ascii="Times New Roman" w:eastAsia="標楷體" w:hAnsi="Times New Roman" w:cs="Times New Roman"/>
          <w:kern w:val="0"/>
          <w:sz w:val="28"/>
          <w:szCs w:val="28"/>
        </w:rPr>
        <w:t xml:space="preserve"> </w:t>
      </w:r>
      <w:r w:rsidRPr="002F3A8F">
        <w:rPr>
          <w:rFonts w:ascii="Times New Roman" w:eastAsia="標楷體" w:hAnsi="Times New Roman" w:cs="Times New Roman" w:hint="eastAsia"/>
          <w:kern w:val="0"/>
          <w:sz w:val="28"/>
          <w:szCs w:val="28"/>
        </w:rPr>
        <w:t>網址：</w:t>
      </w:r>
      <w:r w:rsidRPr="002F3A8F">
        <w:rPr>
          <w:rFonts w:ascii="Times New Roman" w:eastAsia="標楷體" w:hAnsi="Times New Roman" w:cs="Times New Roman"/>
          <w:kern w:val="0"/>
          <w:sz w:val="28"/>
          <w:szCs w:val="28"/>
        </w:rPr>
        <w:t>twgps.moe.edu.tw</w:t>
      </w:r>
      <w:r w:rsidRPr="002F3A8F">
        <w:rPr>
          <w:rFonts w:ascii="Times New Roman" w:eastAsia="標楷體" w:hAnsi="Times New Roman" w:cs="Times New Roman" w:hint="eastAsia"/>
          <w:kern w:val="0"/>
          <w:sz w:val="28"/>
          <w:szCs w:val="28"/>
        </w:rPr>
        <w:t>及</w:t>
      </w:r>
      <w:proofErr w:type="spellStart"/>
      <w:r w:rsidRPr="002F3A8F">
        <w:rPr>
          <w:rFonts w:ascii="Times New Roman" w:eastAsia="標楷體" w:hAnsi="Times New Roman" w:cs="Times New Roman"/>
          <w:kern w:val="0"/>
          <w:sz w:val="28"/>
          <w:szCs w:val="28"/>
        </w:rPr>
        <w:t>TaiwanGPS</w:t>
      </w:r>
      <w:proofErr w:type="spellEnd"/>
      <w:r w:rsidRPr="002F3A8F">
        <w:rPr>
          <w:rFonts w:ascii="Times New Roman" w:eastAsia="標楷體" w:hAnsi="Times New Roman" w:cs="Times New Roman" w:hint="eastAsia"/>
          <w:kern w:val="0"/>
          <w:sz w:val="28"/>
          <w:szCs w:val="28"/>
        </w:rPr>
        <w:t>臉書社群，分享國外留學經驗。</w:t>
      </w:r>
    </w:p>
    <w:p w:rsidR="00871183" w:rsidRDefault="00871183" w:rsidP="00871183">
      <w:pPr>
        <w:pStyle w:val="a8"/>
        <w:numPr>
          <w:ilvl w:val="0"/>
          <w:numId w:val="26"/>
        </w:numPr>
        <w:spacing w:line="400" w:lineRule="exact"/>
        <w:ind w:leftChars="0"/>
        <w:jc w:val="both"/>
        <w:rPr>
          <w:rFonts w:ascii="Times New Roman" w:eastAsia="標楷體" w:hAnsi="Times New Roman" w:cs="Times New Roman"/>
          <w:kern w:val="0"/>
          <w:sz w:val="28"/>
          <w:szCs w:val="28"/>
        </w:rPr>
      </w:pPr>
      <w:r w:rsidRPr="006540F3">
        <w:rPr>
          <w:rFonts w:ascii="Times New Roman" w:eastAsia="標楷體" w:hAnsi="Times New Roman" w:cs="Times New Roman" w:hint="eastAsia"/>
          <w:kern w:val="0"/>
          <w:sz w:val="28"/>
          <w:szCs w:val="28"/>
        </w:rPr>
        <w:t>申請人所攻讀之課程不得為遠距教學課程、函授課程或通信教育。</w:t>
      </w:r>
    </w:p>
    <w:p w:rsidR="00871183" w:rsidRDefault="00871183" w:rsidP="00871183">
      <w:pPr>
        <w:pStyle w:val="a8"/>
        <w:numPr>
          <w:ilvl w:val="0"/>
          <w:numId w:val="26"/>
        </w:numPr>
        <w:spacing w:line="400" w:lineRule="exact"/>
        <w:ind w:leftChars="0"/>
        <w:jc w:val="both"/>
        <w:rPr>
          <w:rFonts w:ascii="Times New Roman" w:eastAsia="標楷體" w:hAnsi="Times New Roman" w:cs="Times New Roman"/>
          <w:kern w:val="0"/>
          <w:sz w:val="28"/>
          <w:szCs w:val="28"/>
        </w:rPr>
      </w:pPr>
      <w:r w:rsidRPr="007A01BA">
        <w:rPr>
          <w:rFonts w:ascii="Times New Roman" w:eastAsia="標楷體" w:hAnsi="Times New Roman" w:cs="Times New Roman"/>
          <w:kern w:val="0"/>
          <w:sz w:val="28"/>
          <w:szCs w:val="28"/>
        </w:rPr>
        <w:t>曾獲得</w:t>
      </w:r>
      <w:r>
        <w:rPr>
          <w:rFonts w:ascii="Times New Roman" w:eastAsia="標楷體" w:hAnsi="Times New Roman" w:cs="Times New Roman" w:hint="eastAsia"/>
          <w:kern w:val="0"/>
          <w:sz w:val="28"/>
          <w:szCs w:val="28"/>
        </w:rPr>
        <w:t>其他本</w:t>
      </w:r>
      <w:r w:rsidRPr="007A01BA">
        <w:rPr>
          <w:rFonts w:ascii="Times New Roman" w:eastAsia="標楷體" w:hAnsi="Times New Roman" w:cs="Times New Roman" w:hint="eastAsia"/>
          <w:kern w:val="0"/>
          <w:sz w:val="28"/>
          <w:szCs w:val="28"/>
        </w:rPr>
        <w:t>部出國獎學金</w:t>
      </w:r>
      <w:r w:rsidRPr="007A01BA">
        <w:rPr>
          <w:rFonts w:ascii="Times New Roman" w:eastAsia="標楷體" w:hAnsi="Times New Roman" w:cs="Times New Roman"/>
          <w:kern w:val="0"/>
          <w:sz w:val="28"/>
          <w:szCs w:val="28"/>
        </w:rPr>
        <w:t>。</w:t>
      </w:r>
      <w:r w:rsidRPr="007A01BA">
        <w:rPr>
          <w:rFonts w:ascii="Times New Roman" w:eastAsia="標楷體" w:hAnsi="Times New Roman" w:cs="Times New Roman" w:hint="eastAsia"/>
          <w:kern w:val="0"/>
          <w:sz w:val="28"/>
          <w:szCs w:val="28"/>
        </w:rPr>
        <w:t>不得再申請本獎學金。違反規定者，撤銷報名資格；已領取本獎學金者，應全數繳還本部。</w:t>
      </w:r>
    </w:p>
    <w:p w:rsidR="00871183" w:rsidRPr="002F3A8F" w:rsidRDefault="00871183" w:rsidP="00871183">
      <w:pPr>
        <w:pStyle w:val="a8"/>
        <w:tabs>
          <w:tab w:val="left" w:pos="924"/>
        </w:tabs>
        <w:autoSpaceDE w:val="0"/>
        <w:autoSpaceDN w:val="0"/>
        <w:adjustRightInd w:val="0"/>
        <w:spacing w:line="400" w:lineRule="exact"/>
        <w:ind w:leftChars="0" w:left="960"/>
        <w:jc w:val="both"/>
        <w:rPr>
          <w:rFonts w:ascii="Times New Roman" w:eastAsia="標楷體" w:hAnsi="Times New Roman" w:cs="Times New Roman"/>
          <w:kern w:val="0"/>
          <w:sz w:val="28"/>
          <w:szCs w:val="28"/>
        </w:rPr>
      </w:pPr>
    </w:p>
    <w:p w:rsidR="00143E85" w:rsidRPr="00EE4F52" w:rsidRDefault="00143E85" w:rsidP="00143E85">
      <w:pPr>
        <w:rPr>
          <w:rFonts w:ascii="Times New Roman" w:eastAsia="標楷體" w:hAnsi="Times New Roman" w:cs="Times New Roman"/>
        </w:rPr>
      </w:pPr>
    </w:p>
    <w:sectPr w:rsidR="00143E85" w:rsidRPr="00EE4F5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1F" w:rsidRDefault="00AE0C1F" w:rsidP="008972EE">
      <w:r>
        <w:separator/>
      </w:r>
    </w:p>
  </w:endnote>
  <w:endnote w:type="continuationSeparator" w:id="0">
    <w:p w:rsidR="00AE0C1F" w:rsidRDefault="00AE0C1F" w:rsidP="0089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6....">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62288"/>
      <w:docPartObj>
        <w:docPartGallery w:val="Page Numbers (Bottom of Page)"/>
        <w:docPartUnique/>
      </w:docPartObj>
    </w:sdtPr>
    <w:sdtEndPr/>
    <w:sdtContent>
      <w:p w:rsidR="00053351" w:rsidRDefault="00053351">
        <w:pPr>
          <w:pStyle w:val="a5"/>
          <w:jc w:val="center"/>
        </w:pPr>
        <w:r>
          <w:fldChar w:fldCharType="begin"/>
        </w:r>
        <w:r>
          <w:instrText>PAGE   \* MERGEFORMAT</w:instrText>
        </w:r>
        <w:r>
          <w:fldChar w:fldCharType="separate"/>
        </w:r>
        <w:r w:rsidR="00594469" w:rsidRPr="00594469">
          <w:rPr>
            <w:noProof/>
            <w:lang w:val="zh-TW"/>
          </w:rPr>
          <w:t>5</w:t>
        </w:r>
        <w:r>
          <w:fldChar w:fldCharType="end"/>
        </w:r>
      </w:p>
    </w:sdtContent>
  </w:sdt>
  <w:p w:rsidR="00053351" w:rsidRDefault="0005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1F" w:rsidRDefault="00AE0C1F" w:rsidP="008972EE">
      <w:r>
        <w:separator/>
      </w:r>
    </w:p>
  </w:footnote>
  <w:footnote w:type="continuationSeparator" w:id="0">
    <w:p w:rsidR="00AE0C1F" w:rsidRDefault="00AE0C1F" w:rsidP="0089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B" w:rsidRPr="00F4562B" w:rsidRDefault="00F4562B" w:rsidP="00F4562B">
    <w:pPr>
      <w:pStyle w:val="a3"/>
      <w:jc w:val="right"/>
      <w:rPr>
        <w:rFonts w:ascii="標楷體" w:eastAsia="標楷體" w:hAnsi="標楷體"/>
      </w:rPr>
    </w:pPr>
    <w:r w:rsidRPr="00F4562B">
      <w:rPr>
        <w:rFonts w:ascii="標楷體" w:eastAsia="標楷體" w:hAnsi="標楷體" w:hint="eastAsia"/>
      </w:rPr>
      <w:t>公告版本</w:t>
    </w:r>
    <w:r w:rsidR="00D7583B">
      <w:rPr>
        <w:rFonts w:ascii="標楷體" w:eastAsia="標楷體" w:hAnsi="標楷體" w:hint="eastAsia"/>
      </w:rPr>
      <w:t>(展延收件至</w:t>
    </w:r>
    <w:r w:rsidR="00301032">
      <w:rPr>
        <w:rFonts w:ascii="標楷體" w:eastAsia="標楷體" w:hAnsi="標楷體" w:hint="eastAsia"/>
      </w:rPr>
      <w:t>108.06.14</w:t>
    </w:r>
    <w:r w:rsidR="00D7583B">
      <w:rPr>
        <w:rFonts w:ascii="標楷體" w:eastAsia="標楷體" w:hAnsi="標楷體" w:hint="eastAsia"/>
      </w:rPr>
      <w:t>)</w:t>
    </w:r>
  </w:p>
  <w:p w:rsidR="00F4562B" w:rsidRDefault="00F456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5C2"/>
    <w:multiLevelType w:val="hybridMultilevel"/>
    <w:tmpl w:val="BCF81B3E"/>
    <w:lvl w:ilvl="0" w:tplc="FDAAFCD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E2255D2"/>
    <w:multiLevelType w:val="hybridMultilevel"/>
    <w:tmpl w:val="5E1A9A5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E5465"/>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F5354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CB4D30"/>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2A733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600D6C"/>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78E5C4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A20F2F"/>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A4B754A"/>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B01157"/>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F760A3D"/>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1984394"/>
    <w:multiLevelType w:val="hybridMultilevel"/>
    <w:tmpl w:val="9AC4D31A"/>
    <w:lvl w:ilvl="0" w:tplc="FDAAFCD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3" w15:restartNumberingAfterBreak="0">
    <w:nsid w:val="32F1095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5A1172"/>
    <w:multiLevelType w:val="hybridMultilevel"/>
    <w:tmpl w:val="1F1E14F0"/>
    <w:lvl w:ilvl="0" w:tplc="9B48B24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5" w15:restartNumberingAfterBreak="0">
    <w:nsid w:val="3FA1553B"/>
    <w:multiLevelType w:val="hybridMultilevel"/>
    <w:tmpl w:val="0F768622"/>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3485435"/>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CA94169"/>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D6E37C1"/>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20F501B"/>
    <w:multiLevelType w:val="hybridMultilevel"/>
    <w:tmpl w:val="D8D4D6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C76FE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0E383F"/>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5805960"/>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659583F"/>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71A5636"/>
    <w:multiLevelType w:val="hybridMultilevel"/>
    <w:tmpl w:val="22A8E040"/>
    <w:lvl w:ilvl="0" w:tplc="3E64095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72619A8"/>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7EF3484"/>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0520617"/>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180350D"/>
    <w:multiLevelType w:val="hybridMultilevel"/>
    <w:tmpl w:val="D24431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FB2F4D"/>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7921462"/>
    <w:multiLevelType w:val="hybridMultilevel"/>
    <w:tmpl w:val="3D72C6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8A72E59"/>
    <w:multiLevelType w:val="hybridMultilevel"/>
    <w:tmpl w:val="E556D46E"/>
    <w:lvl w:ilvl="0" w:tplc="CC80F24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9263628"/>
    <w:multiLevelType w:val="hybridMultilevel"/>
    <w:tmpl w:val="A73E91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73045CB"/>
    <w:multiLevelType w:val="hybridMultilevel"/>
    <w:tmpl w:val="98600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E266B4"/>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906A17"/>
    <w:multiLevelType w:val="hybridMultilevel"/>
    <w:tmpl w:val="8A904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86374E"/>
    <w:multiLevelType w:val="hybridMultilevel"/>
    <w:tmpl w:val="D3C2527C"/>
    <w:lvl w:ilvl="0" w:tplc="77269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B670109"/>
    <w:multiLevelType w:val="hybridMultilevel"/>
    <w:tmpl w:val="D5B65A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9B2EA6"/>
    <w:multiLevelType w:val="hybridMultilevel"/>
    <w:tmpl w:val="0598D8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2"/>
  </w:num>
  <w:num w:numId="2">
    <w:abstractNumId w:val="37"/>
  </w:num>
  <w:num w:numId="3">
    <w:abstractNumId w:val="33"/>
  </w:num>
  <w:num w:numId="4">
    <w:abstractNumId w:val="1"/>
  </w:num>
  <w:num w:numId="5">
    <w:abstractNumId w:val="35"/>
  </w:num>
  <w:num w:numId="6">
    <w:abstractNumId w:val="19"/>
  </w:num>
  <w:num w:numId="7">
    <w:abstractNumId w:val="28"/>
  </w:num>
  <w:num w:numId="8">
    <w:abstractNumId w:val="29"/>
  </w:num>
  <w:num w:numId="9">
    <w:abstractNumId w:val="8"/>
  </w:num>
  <w:num w:numId="10">
    <w:abstractNumId w:val="21"/>
  </w:num>
  <w:num w:numId="11">
    <w:abstractNumId w:val="30"/>
  </w:num>
  <w:num w:numId="12">
    <w:abstractNumId w:val="6"/>
  </w:num>
  <w:num w:numId="13">
    <w:abstractNumId w:val="14"/>
  </w:num>
  <w:num w:numId="14">
    <w:abstractNumId w:val="5"/>
  </w:num>
  <w:num w:numId="15">
    <w:abstractNumId w:val="9"/>
  </w:num>
  <w:num w:numId="16">
    <w:abstractNumId w:val="36"/>
  </w:num>
  <w:num w:numId="17">
    <w:abstractNumId w:val="7"/>
  </w:num>
  <w:num w:numId="18">
    <w:abstractNumId w:val="34"/>
  </w:num>
  <w:num w:numId="19">
    <w:abstractNumId w:val="4"/>
  </w:num>
  <w:num w:numId="20">
    <w:abstractNumId w:val="3"/>
  </w:num>
  <w:num w:numId="21">
    <w:abstractNumId w:val="38"/>
  </w:num>
  <w:num w:numId="22">
    <w:abstractNumId w:val="2"/>
  </w:num>
  <w:num w:numId="23">
    <w:abstractNumId w:val="31"/>
  </w:num>
  <w:num w:numId="24">
    <w:abstractNumId w:val="16"/>
  </w:num>
  <w:num w:numId="25">
    <w:abstractNumId w:val="18"/>
  </w:num>
  <w:num w:numId="26">
    <w:abstractNumId w:val="20"/>
  </w:num>
  <w:num w:numId="27">
    <w:abstractNumId w:val="13"/>
  </w:num>
  <w:num w:numId="28">
    <w:abstractNumId w:val="27"/>
  </w:num>
  <w:num w:numId="29">
    <w:abstractNumId w:val="25"/>
  </w:num>
  <w:num w:numId="30">
    <w:abstractNumId w:val="17"/>
  </w:num>
  <w:num w:numId="31">
    <w:abstractNumId w:val="10"/>
  </w:num>
  <w:num w:numId="32">
    <w:abstractNumId w:val="15"/>
  </w:num>
  <w:num w:numId="33">
    <w:abstractNumId w:val="11"/>
  </w:num>
  <w:num w:numId="34">
    <w:abstractNumId w:val="22"/>
  </w:num>
  <w:num w:numId="35">
    <w:abstractNumId w:val="26"/>
  </w:num>
  <w:num w:numId="36">
    <w:abstractNumId w:val="23"/>
  </w:num>
  <w:num w:numId="37">
    <w:abstractNumId w:val="24"/>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E"/>
    <w:rsid w:val="000409AA"/>
    <w:rsid w:val="0004623E"/>
    <w:rsid w:val="00053351"/>
    <w:rsid w:val="00054CF2"/>
    <w:rsid w:val="000628A7"/>
    <w:rsid w:val="000675E3"/>
    <w:rsid w:val="00071C63"/>
    <w:rsid w:val="00094CFA"/>
    <w:rsid w:val="000B48F5"/>
    <w:rsid w:val="000B6358"/>
    <w:rsid w:val="000B7A2B"/>
    <w:rsid w:val="001158A3"/>
    <w:rsid w:val="0012579B"/>
    <w:rsid w:val="0014075B"/>
    <w:rsid w:val="0014151E"/>
    <w:rsid w:val="00143E85"/>
    <w:rsid w:val="00173D3B"/>
    <w:rsid w:val="0018179B"/>
    <w:rsid w:val="0024748E"/>
    <w:rsid w:val="00256731"/>
    <w:rsid w:val="00261AE5"/>
    <w:rsid w:val="0026360F"/>
    <w:rsid w:val="00264F8C"/>
    <w:rsid w:val="002768C3"/>
    <w:rsid w:val="00282F6B"/>
    <w:rsid w:val="00284F8A"/>
    <w:rsid w:val="00297065"/>
    <w:rsid w:val="002A4D69"/>
    <w:rsid w:val="002C5572"/>
    <w:rsid w:val="002F0D98"/>
    <w:rsid w:val="002F3A8F"/>
    <w:rsid w:val="00301032"/>
    <w:rsid w:val="00347D2A"/>
    <w:rsid w:val="00366B7E"/>
    <w:rsid w:val="00391B88"/>
    <w:rsid w:val="003A0F60"/>
    <w:rsid w:val="003C4974"/>
    <w:rsid w:val="003D21EA"/>
    <w:rsid w:val="003E335F"/>
    <w:rsid w:val="003E6F54"/>
    <w:rsid w:val="004025A5"/>
    <w:rsid w:val="0041348F"/>
    <w:rsid w:val="00441F36"/>
    <w:rsid w:val="00482C93"/>
    <w:rsid w:val="00482FC2"/>
    <w:rsid w:val="0048548F"/>
    <w:rsid w:val="00486E32"/>
    <w:rsid w:val="00492FD8"/>
    <w:rsid w:val="004A68B8"/>
    <w:rsid w:val="004C27E7"/>
    <w:rsid w:val="005251FC"/>
    <w:rsid w:val="00531A21"/>
    <w:rsid w:val="00555E8A"/>
    <w:rsid w:val="005759C5"/>
    <w:rsid w:val="0058473A"/>
    <w:rsid w:val="00594469"/>
    <w:rsid w:val="00596475"/>
    <w:rsid w:val="005A764D"/>
    <w:rsid w:val="005E62DB"/>
    <w:rsid w:val="005F019A"/>
    <w:rsid w:val="00613944"/>
    <w:rsid w:val="006533F5"/>
    <w:rsid w:val="006540F3"/>
    <w:rsid w:val="00656B5D"/>
    <w:rsid w:val="006715F6"/>
    <w:rsid w:val="006A4ECA"/>
    <w:rsid w:val="006F3E43"/>
    <w:rsid w:val="00715986"/>
    <w:rsid w:val="007220B4"/>
    <w:rsid w:val="00725BF1"/>
    <w:rsid w:val="00730631"/>
    <w:rsid w:val="007535DD"/>
    <w:rsid w:val="00754838"/>
    <w:rsid w:val="0079484F"/>
    <w:rsid w:val="00794C9E"/>
    <w:rsid w:val="007A01BA"/>
    <w:rsid w:val="007A192E"/>
    <w:rsid w:val="007B088C"/>
    <w:rsid w:val="007B0D06"/>
    <w:rsid w:val="007B55DD"/>
    <w:rsid w:val="0080213E"/>
    <w:rsid w:val="00831EBE"/>
    <w:rsid w:val="0084756B"/>
    <w:rsid w:val="00871183"/>
    <w:rsid w:val="00880B76"/>
    <w:rsid w:val="00883593"/>
    <w:rsid w:val="008972EE"/>
    <w:rsid w:val="008B206D"/>
    <w:rsid w:val="008B53D6"/>
    <w:rsid w:val="008D0522"/>
    <w:rsid w:val="008E170E"/>
    <w:rsid w:val="008F48EC"/>
    <w:rsid w:val="009109C7"/>
    <w:rsid w:val="0092271E"/>
    <w:rsid w:val="00937106"/>
    <w:rsid w:val="009419AD"/>
    <w:rsid w:val="0094524D"/>
    <w:rsid w:val="00957725"/>
    <w:rsid w:val="009602C7"/>
    <w:rsid w:val="009618C3"/>
    <w:rsid w:val="00965C72"/>
    <w:rsid w:val="009A090D"/>
    <w:rsid w:val="009A3D5B"/>
    <w:rsid w:val="009C3F52"/>
    <w:rsid w:val="009D1137"/>
    <w:rsid w:val="009D5A3C"/>
    <w:rsid w:val="009E33FC"/>
    <w:rsid w:val="009E78A3"/>
    <w:rsid w:val="009F1BDD"/>
    <w:rsid w:val="00A044C5"/>
    <w:rsid w:val="00A24710"/>
    <w:rsid w:val="00A553C5"/>
    <w:rsid w:val="00A639BB"/>
    <w:rsid w:val="00A65F8B"/>
    <w:rsid w:val="00A84008"/>
    <w:rsid w:val="00A9597A"/>
    <w:rsid w:val="00A977FD"/>
    <w:rsid w:val="00AB7B12"/>
    <w:rsid w:val="00AB7CA5"/>
    <w:rsid w:val="00AC62C3"/>
    <w:rsid w:val="00AD0060"/>
    <w:rsid w:val="00AE0C1F"/>
    <w:rsid w:val="00AF5784"/>
    <w:rsid w:val="00B07A53"/>
    <w:rsid w:val="00B15C3F"/>
    <w:rsid w:val="00B162F9"/>
    <w:rsid w:val="00B20481"/>
    <w:rsid w:val="00B272F1"/>
    <w:rsid w:val="00B33F54"/>
    <w:rsid w:val="00B34A9D"/>
    <w:rsid w:val="00B350C9"/>
    <w:rsid w:val="00B352C2"/>
    <w:rsid w:val="00B42031"/>
    <w:rsid w:val="00B555FA"/>
    <w:rsid w:val="00B85ABC"/>
    <w:rsid w:val="00B94E02"/>
    <w:rsid w:val="00BB108F"/>
    <w:rsid w:val="00BB21FD"/>
    <w:rsid w:val="00BC2A28"/>
    <w:rsid w:val="00BE742D"/>
    <w:rsid w:val="00BF3523"/>
    <w:rsid w:val="00C11C2B"/>
    <w:rsid w:val="00C31658"/>
    <w:rsid w:val="00C404FB"/>
    <w:rsid w:val="00C47C02"/>
    <w:rsid w:val="00C5141A"/>
    <w:rsid w:val="00C531B2"/>
    <w:rsid w:val="00C571B9"/>
    <w:rsid w:val="00C643B0"/>
    <w:rsid w:val="00CA2BF5"/>
    <w:rsid w:val="00CB23C9"/>
    <w:rsid w:val="00CB352B"/>
    <w:rsid w:val="00CD69F2"/>
    <w:rsid w:val="00CF7E66"/>
    <w:rsid w:val="00D06D91"/>
    <w:rsid w:val="00D22CDC"/>
    <w:rsid w:val="00D46A95"/>
    <w:rsid w:val="00D50BE7"/>
    <w:rsid w:val="00D5727E"/>
    <w:rsid w:val="00D66ED6"/>
    <w:rsid w:val="00D7583B"/>
    <w:rsid w:val="00D80B77"/>
    <w:rsid w:val="00D968D2"/>
    <w:rsid w:val="00DA2874"/>
    <w:rsid w:val="00DA5233"/>
    <w:rsid w:val="00DB30AE"/>
    <w:rsid w:val="00DD2B13"/>
    <w:rsid w:val="00DF5C71"/>
    <w:rsid w:val="00E00B49"/>
    <w:rsid w:val="00E15231"/>
    <w:rsid w:val="00E53B3E"/>
    <w:rsid w:val="00E57BD7"/>
    <w:rsid w:val="00E61EEE"/>
    <w:rsid w:val="00E75647"/>
    <w:rsid w:val="00EA7C23"/>
    <w:rsid w:val="00EB1052"/>
    <w:rsid w:val="00EE2CF4"/>
    <w:rsid w:val="00EE4F52"/>
    <w:rsid w:val="00EE54B4"/>
    <w:rsid w:val="00EF5075"/>
    <w:rsid w:val="00EF5E0F"/>
    <w:rsid w:val="00F011EA"/>
    <w:rsid w:val="00F11BE0"/>
    <w:rsid w:val="00F16CBC"/>
    <w:rsid w:val="00F2266E"/>
    <w:rsid w:val="00F316E6"/>
    <w:rsid w:val="00F31B93"/>
    <w:rsid w:val="00F37C89"/>
    <w:rsid w:val="00F40562"/>
    <w:rsid w:val="00F4206B"/>
    <w:rsid w:val="00F4562B"/>
    <w:rsid w:val="00F60E75"/>
    <w:rsid w:val="00F674B5"/>
    <w:rsid w:val="00F90538"/>
    <w:rsid w:val="00F93415"/>
    <w:rsid w:val="00F9472C"/>
    <w:rsid w:val="00FB5329"/>
    <w:rsid w:val="00FD0782"/>
    <w:rsid w:val="00FD6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F387"/>
  <w15:chartTrackingRefBased/>
  <w15:docId w15:val="{06FD9826-0222-484B-9AA4-118FD2DE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EE"/>
    <w:pPr>
      <w:tabs>
        <w:tab w:val="center" w:pos="4153"/>
        <w:tab w:val="right" w:pos="8306"/>
      </w:tabs>
      <w:snapToGrid w:val="0"/>
    </w:pPr>
    <w:rPr>
      <w:sz w:val="20"/>
      <w:szCs w:val="20"/>
    </w:rPr>
  </w:style>
  <w:style w:type="character" w:customStyle="1" w:styleId="a4">
    <w:name w:val="頁首 字元"/>
    <w:basedOn w:val="a0"/>
    <w:link w:val="a3"/>
    <w:uiPriority w:val="99"/>
    <w:rsid w:val="008972EE"/>
    <w:rPr>
      <w:sz w:val="20"/>
      <w:szCs w:val="20"/>
    </w:rPr>
  </w:style>
  <w:style w:type="paragraph" w:styleId="a5">
    <w:name w:val="footer"/>
    <w:basedOn w:val="a"/>
    <w:link w:val="a6"/>
    <w:uiPriority w:val="99"/>
    <w:unhideWhenUsed/>
    <w:rsid w:val="008972EE"/>
    <w:pPr>
      <w:tabs>
        <w:tab w:val="center" w:pos="4153"/>
        <w:tab w:val="right" w:pos="8306"/>
      </w:tabs>
      <w:snapToGrid w:val="0"/>
    </w:pPr>
    <w:rPr>
      <w:sz w:val="20"/>
      <w:szCs w:val="20"/>
    </w:rPr>
  </w:style>
  <w:style w:type="character" w:customStyle="1" w:styleId="a6">
    <w:name w:val="頁尾 字元"/>
    <w:basedOn w:val="a0"/>
    <w:link w:val="a5"/>
    <w:uiPriority w:val="99"/>
    <w:rsid w:val="008972EE"/>
    <w:rPr>
      <w:sz w:val="20"/>
      <w:szCs w:val="20"/>
    </w:rPr>
  </w:style>
  <w:style w:type="table" w:styleId="a7">
    <w:name w:val="Table Grid"/>
    <w:basedOn w:val="a1"/>
    <w:uiPriority w:val="39"/>
    <w:rsid w:val="0089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3E85"/>
    <w:pPr>
      <w:ind w:leftChars="200" w:left="480"/>
    </w:pPr>
  </w:style>
  <w:style w:type="paragraph" w:styleId="a9">
    <w:name w:val="Balloon Text"/>
    <w:basedOn w:val="a"/>
    <w:link w:val="aa"/>
    <w:uiPriority w:val="99"/>
    <w:semiHidden/>
    <w:unhideWhenUsed/>
    <w:rsid w:val="0093710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7106"/>
    <w:rPr>
      <w:rFonts w:asciiTheme="majorHAnsi" w:eastAsiaTheme="majorEastAsia" w:hAnsiTheme="majorHAnsi" w:cstheme="majorBidi"/>
      <w:sz w:val="18"/>
      <w:szCs w:val="18"/>
    </w:rPr>
  </w:style>
  <w:style w:type="paragraph" w:customStyle="1" w:styleId="Default">
    <w:name w:val="Default"/>
    <w:rsid w:val="00B272F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294F-A05A-474B-B56C-3D5B3356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Pingyen Hsieh</dc:creator>
  <cp:keywords/>
  <dc:description/>
  <cp:lastModifiedBy>龔琳晏</cp:lastModifiedBy>
  <cp:revision>46</cp:revision>
  <cp:lastPrinted>2019-05-14T02:10:00Z</cp:lastPrinted>
  <dcterms:created xsi:type="dcterms:W3CDTF">2018-08-09T12:47:00Z</dcterms:created>
  <dcterms:modified xsi:type="dcterms:W3CDTF">2019-05-14T08:19:00Z</dcterms:modified>
</cp:coreProperties>
</file>